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5B" w:rsidRPr="002E765B" w:rsidRDefault="002E765B" w:rsidP="002E765B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Центр гражданско-патриотического воспитания «Патриот-14»</w:t>
      </w:r>
    </w:p>
    <w:p w:rsidR="002E765B" w:rsidRDefault="002E765B" w:rsidP="002E7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Центр «Патриот-14» работает на базе Арктического государственного агротехнологического университета (АГАТУ) с 2022 года</w:t>
      </w:r>
      <w:r w:rsidR="006C2416">
        <w:rPr>
          <w:rFonts w:ascii="Times New Roman" w:hAnsi="Times New Roman" w:cs="Times New Roman"/>
          <w:sz w:val="28"/>
          <w:szCs w:val="28"/>
        </w:rPr>
        <w:t>.</w:t>
      </w:r>
    </w:p>
    <w:p w:rsidR="002E765B" w:rsidRPr="002E765B" w:rsidRDefault="002E765B" w:rsidP="002E765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«Патриот-14» — это площадка для воспитания молодежи, основанная на ценностях патриотизма, гражданской ответственности и любви к Родине. Наша миссия — сохранять историческую память и формировать активную жизненную позицию у подрастающего поколения.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Помощь фронту: Мы занимаемся изготовлением и отправкой гуманитарной помощи для участников СВО. Ежемесячно на передовую передается более 30 маскировочных сетей, а также блиндажные свечи и другие необходимые изделия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Военно-патриотическое воспитание: Регулярно проводим военно-патриотические слеты и соревнования, включающие полосу препятствий, интеллектуальные игры и смотры строевой песни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Наши активисты участвуют в поисковых экспедициях и лагерях, таких как «Вахта Памяти»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Образовательные проекты: Организуем встречи с Героями России, ветеранами боевых действий, участниками СВО и общественными деятелями, чтобы молодёжь могла учиться на реальных примерах мужества и стойкости</w:t>
      </w:r>
    </w:p>
    <w:p w:rsidR="002E765B" w:rsidRPr="002E765B" w:rsidRDefault="002E765B" w:rsidP="002E76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Сохранение памяти: Участвуем в презентациях книг и сборников, посвященных ветеранам и героям современности, увековечивая их подвиги</w:t>
      </w:r>
    </w:p>
    <w:p w:rsidR="003866BC" w:rsidRPr="002E765B" w:rsidRDefault="002E765B" w:rsidP="006C24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765B">
        <w:rPr>
          <w:rFonts w:ascii="Times New Roman" w:hAnsi="Times New Roman" w:cs="Times New Roman"/>
          <w:sz w:val="28"/>
          <w:szCs w:val="28"/>
        </w:rPr>
        <w:t>Мы открыты для всех, кто хочет внести свой вклад в общее дело и быть полезным своей стране. Присоединяйтесь к нам!</w:t>
      </w:r>
      <w:bookmarkStart w:id="0" w:name="_GoBack"/>
      <w:bookmarkEnd w:id="0"/>
    </w:p>
    <w:sectPr w:rsidR="003866BC" w:rsidRPr="002E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5B"/>
    <w:rsid w:val="002E765B"/>
    <w:rsid w:val="00527F8A"/>
    <w:rsid w:val="006C2416"/>
    <w:rsid w:val="00AC6787"/>
    <w:rsid w:val="00E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A644"/>
  <w15:chartTrackingRefBased/>
  <w15:docId w15:val="{8AB2D8CB-32FE-49D6-9C51-9FA294F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Динара Александровна</dc:creator>
  <cp:keywords/>
  <dc:description/>
  <cp:lastModifiedBy>Игнатьева Динара Александровна</cp:lastModifiedBy>
  <cp:revision>1</cp:revision>
  <dcterms:created xsi:type="dcterms:W3CDTF">2026-07-10T01:13:00Z</dcterms:created>
  <dcterms:modified xsi:type="dcterms:W3CDTF">2026-07-10T03:15:00Z</dcterms:modified>
</cp:coreProperties>
</file>