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18" w:rsidRPr="008A29A6" w:rsidRDefault="00AC3318" w:rsidP="008A29A6">
      <w:pPr>
        <w:spacing w:after="0" w:line="240" w:lineRule="auto"/>
        <w:contextualSpacing/>
        <w:jc w:val="center"/>
        <w:rPr>
          <w:rFonts w:ascii="Times New Roman" w:hAnsi="Times New Roman" w:cs="Times New Roman"/>
          <w:b/>
          <w:sz w:val="20"/>
          <w:szCs w:val="20"/>
        </w:rPr>
      </w:pPr>
      <w:r w:rsidRPr="008A29A6">
        <w:rPr>
          <w:rFonts w:ascii="Times New Roman" w:hAnsi="Times New Roman" w:cs="Times New Roman"/>
          <w:b/>
          <w:sz w:val="20"/>
          <w:szCs w:val="20"/>
        </w:rPr>
        <w:t>Договор пожертвования</w:t>
      </w:r>
      <w:r w:rsidRPr="008A29A6">
        <w:rPr>
          <w:rFonts w:ascii="Times New Roman" w:hAnsi="Times New Roman" w:cs="Times New Roman"/>
          <w:b/>
          <w:sz w:val="20"/>
          <w:szCs w:val="20"/>
        </w:rPr>
        <w:br/>
        <w:t>(публичная оферта)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082"/>
        <w:gridCol w:w="4982"/>
      </w:tblGrid>
      <w:tr w:rsidR="00AC3318" w:rsidRPr="006262AB" w:rsidTr="00AC3318">
        <w:tc>
          <w:tcPr>
            <w:tcW w:w="2500" w:type="pct"/>
            <w:shd w:val="clear" w:color="auto" w:fill="FFFFFF"/>
            <w:vAlign w:val="bottom"/>
            <w:hideMark/>
          </w:tcPr>
          <w:p w:rsidR="00AC3318" w:rsidRPr="006262AB" w:rsidRDefault="00AC3318" w:rsidP="008A29A6">
            <w:pPr>
              <w:spacing w:after="0" w:line="240" w:lineRule="auto"/>
              <w:contextualSpacing/>
              <w:jc w:val="both"/>
              <w:rPr>
                <w:rFonts w:ascii="Times New Roman" w:hAnsi="Times New Roman" w:cs="Times New Roman"/>
                <w:sz w:val="20"/>
                <w:szCs w:val="20"/>
              </w:rPr>
            </w:pPr>
          </w:p>
          <w:p w:rsidR="00090578" w:rsidRPr="006262AB" w:rsidRDefault="00AC3318" w:rsidP="008A29A6">
            <w:pPr>
              <w:spacing w:after="0" w:line="240" w:lineRule="auto"/>
              <w:contextualSpacing/>
              <w:jc w:val="both"/>
              <w:rPr>
                <w:rFonts w:ascii="Times New Roman" w:hAnsi="Times New Roman" w:cs="Times New Roman"/>
                <w:sz w:val="20"/>
                <w:szCs w:val="20"/>
              </w:rPr>
            </w:pPr>
            <w:r w:rsidRPr="006262AB">
              <w:rPr>
                <w:rFonts w:ascii="Times New Roman" w:hAnsi="Times New Roman" w:cs="Times New Roman"/>
                <w:sz w:val="20"/>
                <w:szCs w:val="20"/>
              </w:rPr>
              <w:t>г. Якутск</w:t>
            </w:r>
          </w:p>
        </w:tc>
        <w:tc>
          <w:tcPr>
            <w:tcW w:w="2450" w:type="pct"/>
            <w:shd w:val="clear" w:color="auto" w:fill="FFFFFF"/>
            <w:vAlign w:val="bottom"/>
            <w:hideMark/>
          </w:tcPr>
          <w:p w:rsidR="00090578" w:rsidRPr="006262AB" w:rsidRDefault="00AC3318" w:rsidP="008A29A6">
            <w:pPr>
              <w:spacing w:after="0" w:line="240" w:lineRule="auto"/>
              <w:contextualSpacing/>
              <w:jc w:val="both"/>
              <w:rPr>
                <w:rFonts w:ascii="Times New Roman" w:hAnsi="Times New Roman" w:cs="Times New Roman"/>
                <w:sz w:val="20"/>
                <w:szCs w:val="20"/>
              </w:rPr>
            </w:pPr>
            <w:r w:rsidRPr="006262AB">
              <w:rPr>
                <w:rFonts w:ascii="Times New Roman" w:hAnsi="Times New Roman" w:cs="Times New Roman"/>
                <w:sz w:val="20"/>
                <w:szCs w:val="20"/>
              </w:rPr>
              <w:t xml:space="preserve">                              </w:t>
            </w:r>
            <w:r w:rsidR="008A29A6">
              <w:rPr>
                <w:rFonts w:ascii="Times New Roman" w:hAnsi="Times New Roman" w:cs="Times New Roman"/>
                <w:sz w:val="20"/>
                <w:szCs w:val="20"/>
              </w:rPr>
              <w:t xml:space="preserve">                    </w:t>
            </w:r>
            <w:r w:rsidRPr="006262AB">
              <w:rPr>
                <w:rFonts w:ascii="Times New Roman" w:hAnsi="Times New Roman" w:cs="Times New Roman"/>
                <w:sz w:val="20"/>
                <w:szCs w:val="20"/>
              </w:rPr>
              <w:t>«___»_________ 2026 г.</w:t>
            </w:r>
          </w:p>
        </w:tc>
      </w:tr>
    </w:tbl>
    <w:p w:rsidR="00AC3318" w:rsidRPr="006262AB" w:rsidRDefault="00AC3318" w:rsidP="008A29A6">
      <w:pPr>
        <w:spacing w:after="0" w:line="240" w:lineRule="auto"/>
        <w:contextualSpacing/>
        <w:jc w:val="both"/>
        <w:rPr>
          <w:rFonts w:ascii="Times New Roman" w:hAnsi="Times New Roman" w:cs="Times New Roman"/>
          <w:sz w:val="20"/>
          <w:szCs w:val="20"/>
        </w:rPr>
      </w:pPr>
      <w:r w:rsidRPr="006262AB">
        <w:rPr>
          <w:rFonts w:ascii="Times New Roman" w:hAnsi="Times New Roman" w:cs="Times New Roman"/>
          <w:sz w:val="20"/>
          <w:szCs w:val="20"/>
        </w:rPr>
        <w:t> </w:t>
      </w:r>
    </w:p>
    <w:p w:rsidR="00AC3318" w:rsidRPr="006262AB" w:rsidRDefault="008A29A6" w:rsidP="008A29A6">
      <w:pPr>
        <w:spacing w:after="0" w:line="240" w:lineRule="auto"/>
        <w:ind w:firstLine="708"/>
        <w:contextualSpacing/>
        <w:jc w:val="both"/>
        <w:rPr>
          <w:rFonts w:ascii="Times New Roman" w:hAnsi="Times New Roman" w:cs="Times New Roman"/>
          <w:sz w:val="20"/>
          <w:szCs w:val="20"/>
        </w:rPr>
      </w:pPr>
      <w:r w:rsidRPr="00045203">
        <w:rPr>
          <w:rFonts w:ascii="Times New Roman" w:hAnsi="Times New Roman" w:cs="Times New Roman"/>
          <w:b/>
          <w:sz w:val="20"/>
          <w:szCs w:val="20"/>
        </w:rPr>
        <w:t>АНО «Фонд управления целевым капиталом ФГБОУ ВО Арктический ГАТУ»</w:t>
      </w:r>
      <w:r w:rsidR="00045203">
        <w:rPr>
          <w:rFonts w:ascii="Times New Roman" w:hAnsi="Times New Roman" w:cs="Times New Roman"/>
          <w:sz w:val="20"/>
          <w:szCs w:val="20"/>
        </w:rPr>
        <w:t xml:space="preserve">, именуемого в дальнейшей Фонд, </w:t>
      </w:r>
      <w:r w:rsidR="00AC3318" w:rsidRPr="006262AB">
        <w:rPr>
          <w:rFonts w:ascii="Times New Roman" w:hAnsi="Times New Roman" w:cs="Times New Roman"/>
          <w:sz w:val="20"/>
          <w:szCs w:val="20"/>
        </w:rPr>
        <w:t>публикует настоящий Договор пожертвования, являющийся публичным договором-офертой (предложением) в адрес Жертвователей.</w:t>
      </w:r>
    </w:p>
    <w:p w:rsidR="00AC3318" w:rsidRPr="006262AB" w:rsidRDefault="00AC3318" w:rsidP="008A29A6">
      <w:pPr>
        <w:spacing w:after="0" w:line="240" w:lineRule="auto"/>
        <w:ind w:firstLine="708"/>
        <w:contextualSpacing/>
        <w:jc w:val="both"/>
        <w:rPr>
          <w:rFonts w:ascii="Times New Roman" w:hAnsi="Times New Roman" w:cs="Times New Roman"/>
          <w:sz w:val="20"/>
          <w:szCs w:val="20"/>
        </w:rPr>
      </w:pPr>
      <w:r w:rsidRPr="006262AB">
        <w:rPr>
          <w:rFonts w:ascii="Times New Roman" w:hAnsi="Times New Roman" w:cs="Times New Roman"/>
          <w:sz w:val="20"/>
          <w:szCs w:val="20"/>
        </w:rPr>
        <w:t>Жертвователями могут быть физические и юридические лица, желающие внести денежные средства на формирование целевого капитала</w:t>
      </w:r>
      <w:r w:rsidR="00045203">
        <w:rPr>
          <w:rFonts w:ascii="Times New Roman" w:hAnsi="Times New Roman" w:cs="Times New Roman"/>
          <w:sz w:val="20"/>
          <w:szCs w:val="20"/>
        </w:rPr>
        <w:t xml:space="preserve"> Фонд</w:t>
      </w:r>
      <w:r w:rsidR="00DE798E">
        <w:rPr>
          <w:rFonts w:ascii="Times New Roman" w:hAnsi="Times New Roman" w:cs="Times New Roman"/>
          <w:sz w:val="20"/>
          <w:szCs w:val="20"/>
        </w:rPr>
        <w:t>а</w:t>
      </w:r>
      <w:r w:rsidRPr="006262AB">
        <w:rPr>
          <w:rFonts w:ascii="Times New Roman" w:hAnsi="Times New Roman" w:cs="Times New Roman"/>
          <w:sz w:val="20"/>
          <w:szCs w:val="20"/>
        </w:rPr>
        <w:t>.</w:t>
      </w:r>
    </w:p>
    <w:p w:rsidR="00AC3318" w:rsidRPr="008A29A6" w:rsidRDefault="00AC3318" w:rsidP="00E76A00">
      <w:pPr>
        <w:pStyle w:val="a4"/>
        <w:numPr>
          <w:ilvl w:val="0"/>
          <w:numId w:val="1"/>
        </w:numPr>
        <w:spacing w:after="0" w:line="240" w:lineRule="auto"/>
        <w:jc w:val="center"/>
        <w:rPr>
          <w:rFonts w:ascii="Times New Roman" w:hAnsi="Times New Roman" w:cs="Times New Roman"/>
          <w:b/>
          <w:sz w:val="20"/>
          <w:szCs w:val="20"/>
        </w:rPr>
      </w:pPr>
      <w:r w:rsidRPr="008A29A6">
        <w:rPr>
          <w:rFonts w:ascii="Times New Roman" w:hAnsi="Times New Roman" w:cs="Times New Roman"/>
          <w:b/>
          <w:sz w:val="20"/>
          <w:szCs w:val="20"/>
        </w:rPr>
        <w:t>Предмет договора</w:t>
      </w:r>
    </w:p>
    <w:p w:rsidR="00045203" w:rsidRDefault="00AC3318" w:rsidP="008A29A6">
      <w:pPr>
        <w:spacing w:after="0" w:line="240" w:lineRule="auto"/>
        <w:contextualSpacing/>
        <w:jc w:val="both"/>
        <w:rPr>
          <w:rFonts w:ascii="Times New Roman" w:hAnsi="Times New Roman" w:cs="Times New Roman"/>
          <w:sz w:val="20"/>
          <w:szCs w:val="20"/>
        </w:rPr>
      </w:pPr>
      <w:r w:rsidRPr="006262AB">
        <w:rPr>
          <w:rFonts w:ascii="Times New Roman" w:hAnsi="Times New Roman" w:cs="Times New Roman"/>
          <w:sz w:val="20"/>
          <w:szCs w:val="20"/>
        </w:rPr>
        <w:t>1.1. </w:t>
      </w:r>
      <w:r w:rsidR="00045203" w:rsidRPr="00045203">
        <w:rPr>
          <w:rFonts w:ascii="Times New Roman" w:hAnsi="Times New Roman" w:cs="Times New Roman"/>
          <w:sz w:val="20"/>
          <w:szCs w:val="20"/>
        </w:rPr>
        <w:t>Жертвователь добровольно и безвозмездно передает собственные денежные средства в Фонд в качестве пожертвования на формирование целевого капитала Фонда. Жертвователями могут быть граждане и юридические лица Российской Федерации, а также иностранные граждане и организации, желающие оказать финансовую поддержку Фонду в форме пожертвования.</w:t>
      </w:r>
    </w:p>
    <w:p w:rsidR="00045203" w:rsidRPr="00045203" w:rsidRDefault="00AC3318" w:rsidP="00045203">
      <w:pPr>
        <w:spacing w:after="0" w:line="240" w:lineRule="auto"/>
        <w:contextualSpacing/>
        <w:jc w:val="both"/>
        <w:rPr>
          <w:rFonts w:ascii="Times New Roman" w:hAnsi="Times New Roman" w:cs="Times New Roman"/>
          <w:sz w:val="20"/>
          <w:szCs w:val="20"/>
        </w:rPr>
      </w:pPr>
      <w:r w:rsidRPr="006262AB">
        <w:rPr>
          <w:rFonts w:ascii="Times New Roman" w:hAnsi="Times New Roman" w:cs="Times New Roman"/>
          <w:sz w:val="20"/>
          <w:szCs w:val="20"/>
        </w:rPr>
        <w:t>1.2. Формирование целевого капитала осущес</w:t>
      </w:r>
      <w:r w:rsidR="00045203">
        <w:rPr>
          <w:rFonts w:ascii="Times New Roman" w:hAnsi="Times New Roman" w:cs="Times New Roman"/>
          <w:sz w:val="20"/>
          <w:szCs w:val="20"/>
        </w:rPr>
        <w:t xml:space="preserve">твляется в целях </w:t>
      </w:r>
      <w:proofErr w:type="gramStart"/>
      <w:r w:rsidR="00045203">
        <w:rPr>
          <w:rFonts w:ascii="Times New Roman" w:hAnsi="Times New Roman" w:cs="Times New Roman"/>
          <w:sz w:val="20"/>
          <w:szCs w:val="20"/>
        </w:rPr>
        <w:t xml:space="preserve">использования </w:t>
      </w:r>
      <w:r w:rsidR="00045203" w:rsidRPr="00045203">
        <w:rPr>
          <w:rFonts w:ascii="Times New Roman" w:hAnsi="Times New Roman" w:cs="Times New Roman"/>
          <w:sz w:val="20"/>
          <w:szCs w:val="20"/>
        </w:rPr>
        <w:t xml:space="preserve"> по</w:t>
      </w:r>
      <w:proofErr w:type="gramEnd"/>
      <w:r w:rsidR="00045203" w:rsidRPr="00045203">
        <w:rPr>
          <w:rFonts w:ascii="Times New Roman" w:hAnsi="Times New Roman" w:cs="Times New Roman"/>
          <w:sz w:val="20"/>
          <w:szCs w:val="20"/>
        </w:rPr>
        <w:t xml:space="preserve"> назначению</w:t>
      </w:r>
      <w:r w:rsidR="00045203">
        <w:rPr>
          <w:rFonts w:ascii="Times New Roman" w:hAnsi="Times New Roman" w:cs="Times New Roman"/>
          <w:sz w:val="20"/>
          <w:szCs w:val="20"/>
        </w:rPr>
        <w:t xml:space="preserve"> на</w:t>
      </w:r>
      <w:r w:rsidR="00045203" w:rsidRPr="00045203">
        <w:rPr>
          <w:rFonts w:ascii="Times New Roman" w:hAnsi="Times New Roman" w:cs="Times New Roman"/>
          <w:sz w:val="20"/>
          <w:szCs w:val="20"/>
        </w:rPr>
        <w:t>:</w:t>
      </w:r>
    </w:p>
    <w:p w:rsidR="00045203" w:rsidRDefault="00045203" w:rsidP="00045203">
      <w:pPr>
        <w:spacing w:after="0" w:line="240" w:lineRule="auto"/>
        <w:contextualSpacing/>
        <w:jc w:val="both"/>
        <w:rPr>
          <w:rFonts w:ascii="Times New Roman" w:hAnsi="Times New Roman" w:cs="Times New Roman"/>
          <w:sz w:val="20"/>
          <w:szCs w:val="20"/>
        </w:rPr>
      </w:pPr>
      <w:r w:rsidRPr="00045203">
        <w:rPr>
          <w:rFonts w:ascii="Times New Roman" w:hAnsi="Times New Roman" w:cs="Times New Roman"/>
          <w:sz w:val="20"/>
          <w:szCs w:val="20"/>
        </w:rPr>
        <w:t>- финансирование научных исследований, грантов и перспективных НИОКР; развитие исследовательской и творческой деятельности обучающихся; поддержка молодых ученых и аспирантов (включая стажировки, публикации, участие в конференциях); внедрение инновационных образовательных технологий и методик преподавания; развитие  инфраструктуры и материально-технической базы; развитие учебной и лабораторной базы (закупка оборудования, ПО, учебных материалов);  модернизация социальной инфраструктуры (общежитий, спорткомплексов, библиотеки); поддержка студентов и преподавателей; стипендиальное обеспечение одаренных студентов и аспирантов;  материальная поддержка -  молодых ученых (надбавки, командировки, оборудование для НИР), преподавателей (включая заслуженных и внедряющих инновации);  повышение квалификации и стажировки в России и за рубежом; развитие партнерств с российскими и зарубежными вузами;  организация конференций, олимпиад, выставок для популяризации аграрной науки;  содействие трудоустройству выпускников и формированию сообщества выпускников; поддержка коммерциализации результато</w:t>
      </w:r>
      <w:r>
        <w:rPr>
          <w:rFonts w:ascii="Times New Roman" w:hAnsi="Times New Roman" w:cs="Times New Roman"/>
          <w:sz w:val="20"/>
          <w:szCs w:val="20"/>
        </w:rPr>
        <w:t>в интеллектуальной деятельности;</w:t>
      </w:r>
    </w:p>
    <w:p w:rsidR="00045203" w:rsidRPr="00045203" w:rsidRDefault="00045203" w:rsidP="00045203">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r>
      <w:r w:rsidRPr="00045203">
        <w:rPr>
          <w:rFonts w:ascii="Times New Roman" w:hAnsi="Times New Roman" w:cs="Times New Roman"/>
          <w:sz w:val="20"/>
          <w:szCs w:val="20"/>
        </w:rPr>
        <w:t>-</w:t>
      </w:r>
      <w:proofErr w:type="gramStart"/>
      <w:r w:rsidRPr="00045203">
        <w:rPr>
          <w:rFonts w:ascii="Times New Roman" w:hAnsi="Times New Roman" w:cs="Times New Roman"/>
          <w:sz w:val="20"/>
          <w:szCs w:val="20"/>
        </w:rPr>
        <w:t>на  финансирование</w:t>
      </w:r>
      <w:proofErr w:type="gramEnd"/>
      <w:r w:rsidRPr="00045203">
        <w:rPr>
          <w:rFonts w:ascii="Times New Roman" w:hAnsi="Times New Roman" w:cs="Times New Roman"/>
          <w:sz w:val="20"/>
          <w:szCs w:val="20"/>
        </w:rPr>
        <w:t xml:space="preserve"> деятельности Фонда (административно-управленческие расходы) может быть направлено не более 10% суммы пожертвования (в соответствии с Федеральным законом от 30 декабря 2006 г. №275-ФЗ «О порядке формирования и использования целевого капитала некоммерческих организаций»).</w:t>
      </w:r>
    </w:p>
    <w:p w:rsidR="00045203" w:rsidRPr="00045203" w:rsidRDefault="00045203" w:rsidP="00045203">
      <w:pPr>
        <w:spacing w:after="0" w:line="240" w:lineRule="auto"/>
        <w:contextualSpacing/>
        <w:jc w:val="both"/>
        <w:rPr>
          <w:rFonts w:ascii="Times New Roman" w:hAnsi="Times New Roman" w:cs="Times New Roman"/>
          <w:bCs/>
          <w:iCs/>
          <w:sz w:val="20"/>
          <w:szCs w:val="20"/>
        </w:rPr>
      </w:pPr>
      <w:r>
        <w:rPr>
          <w:rFonts w:ascii="Times New Roman" w:hAnsi="Times New Roman" w:cs="Times New Roman"/>
          <w:bCs/>
          <w:iCs/>
          <w:sz w:val="20"/>
          <w:szCs w:val="20"/>
        </w:rPr>
        <w:t>1</w:t>
      </w:r>
      <w:r w:rsidRPr="00045203">
        <w:rPr>
          <w:rFonts w:ascii="Times New Roman" w:hAnsi="Times New Roman" w:cs="Times New Roman"/>
          <w:bCs/>
          <w:iCs/>
          <w:sz w:val="20"/>
          <w:szCs w:val="20"/>
        </w:rPr>
        <w:t>.3. Использование дохода от целевого капитала будет осуществляться Фондом в соответствии с утверждаемым финансовым планом.</w:t>
      </w:r>
    </w:p>
    <w:p w:rsidR="00AC3318" w:rsidRPr="00532B1F" w:rsidRDefault="00AC3318" w:rsidP="00066415">
      <w:pPr>
        <w:pStyle w:val="a4"/>
        <w:numPr>
          <w:ilvl w:val="0"/>
          <w:numId w:val="1"/>
        </w:numPr>
        <w:spacing w:after="0" w:line="240" w:lineRule="auto"/>
        <w:jc w:val="center"/>
        <w:rPr>
          <w:rFonts w:ascii="Times New Roman" w:hAnsi="Times New Roman" w:cs="Times New Roman"/>
          <w:b/>
          <w:sz w:val="20"/>
          <w:szCs w:val="20"/>
        </w:rPr>
      </w:pPr>
      <w:r w:rsidRPr="00532B1F">
        <w:rPr>
          <w:rFonts w:ascii="Times New Roman" w:hAnsi="Times New Roman" w:cs="Times New Roman"/>
          <w:b/>
          <w:sz w:val="20"/>
          <w:szCs w:val="20"/>
        </w:rPr>
        <w:t>Права и обязанности сторон</w:t>
      </w:r>
    </w:p>
    <w:p w:rsidR="00AC3318" w:rsidRPr="006262AB" w:rsidRDefault="00AC3318" w:rsidP="008A29A6">
      <w:pPr>
        <w:spacing w:after="0" w:line="240" w:lineRule="auto"/>
        <w:contextualSpacing/>
        <w:jc w:val="both"/>
        <w:rPr>
          <w:rFonts w:ascii="Times New Roman" w:hAnsi="Times New Roman" w:cs="Times New Roman"/>
          <w:sz w:val="20"/>
          <w:szCs w:val="20"/>
        </w:rPr>
      </w:pPr>
      <w:r w:rsidRPr="006262AB">
        <w:rPr>
          <w:rFonts w:ascii="Times New Roman" w:hAnsi="Times New Roman" w:cs="Times New Roman"/>
          <w:sz w:val="20"/>
          <w:szCs w:val="20"/>
        </w:rPr>
        <w:t xml:space="preserve">2.1. Жертвователь обязуется перечислить на расчетный счет </w:t>
      </w:r>
      <w:r w:rsidR="00ED3CCF">
        <w:rPr>
          <w:rFonts w:ascii="Times New Roman" w:hAnsi="Times New Roman" w:cs="Times New Roman"/>
          <w:sz w:val="20"/>
          <w:szCs w:val="20"/>
        </w:rPr>
        <w:t>Фонда</w:t>
      </w:r>
      <w:r w:rsidRPr="006262AB">
        <w:rPr>
          <w:rFonts w:ascii="Times New Roman" w:hAnsi="Times New Roman" w:cs="Times New Roman"/>
          <w:sz w:val="20"/>
          <w:szCs w:val="20"/>
        </w:rPr>
        <w:t xml:space="preserve"> указанный в </w:t>
      </w:r>
      <w:hyperlink r:id="rId5" w:anchor="/document/1967685/entry/401" w:history="1">
        <w:r w:rsidRPr="006262AB">
          <w:rPr>
            <w:rStyle w:val="a3"/>
            <w:rFonts w:ascii="Times New Roman" w:hAnsi="Times New Roman" w:cs="Times New Roman"/>
            <w:color w:val="auto"/>
            <w:sz w:val="20"/>
            <w:szCs w:val="20"/>
            <w:u w:val="none"/>
          </w:rPr>
          <w:t xml:space="preserve">пункте </w:t>
        </w:r>
        <w:r w:rsidR="00DE798E">
          <w:rPr>
            <w:rStyle w:val="a3"/>
            <w:rFonts w:ascii="Times New Roman" w:hAnsi="Times New Roman" w:cs="Times New Roman"/>
            <w:color w:val="auto"/>
            <w:sz w:val="20"/>
            <w:szCs w:val="20"/>
            <w:u w:val="none"/>
          </w:rPr>
          <w:t>3</w:t>
        </w:r>
        <w:bookmarkStart w:id="0" w:name="_GoBack"/>
        <w:bookmarkEnd w:id="0"/>
        <w:r w:rsidRPr="006262AB">
          <w:rPr>
            <w:rStyle w:val="a3"/>
            <w:rFonts w:ascii="Times New Roman" w:hAnsi="Times New Roman" w:cs="Times New Roman"/>
            <w:color w:val="auto"/>
            <w:sz w:val="20"/>
            <w:szCs w:val="20"/>
            <w:u w:val="none"/>
          </w:rPr>
          <w:t>.1</w:t>
        </w:r>
      </w:hyperlink>
      <w:r w:rsidRPr="006262AB">
        <w:rPr>
          <w:rFonts w:ascii="Times New Roman" w:hAnsi="Times New Roman" w:cs="Times New Roman"/>
          <w:sz w:val="20"/>
          <w:szCs w:val="20"/>
        </w:rPr>
        <w:t>. настоящего Договора, денежные средства, предназначенные на цели, указанные в </w:t>
      </w:r>
      <w:hyperlink r:id="rId6" w:anchor="/document/1967685/entry/103" w:history="1">
        <w:r w:rsidRPr="006262AB">
          <w:rPr>
            <w:rStyle w:val="a3"/>
            <w:rFonts w:ascii="Times New Roman" w:hAnsi="Times New Roman" w:cs="Times New Roman"/>
            <w:color w:val="auto"/>
            <w:sz w:val="20"/>
            <w:szCs w:val="20"/>
            <w:u w:val="none"/>
          </w:rPr>
          <w:t>пункте 1.</w:t>
        </w:r>
        <w:r w:rsidR="00ED3CCF">
          <w:rPr>
            <w:rStyle w:val="a3"/>
            <w:rFonts w:ascii="Times New Roman" w:hAnsi="Times New Roman" w:cs="Times New Roman"/>
            <w:color w:val="auto"/>
            <w:sz w:val="20"/>
            <w:szCs w:val="20"/>
            <w:u w:val="none"/>
          </w:rPr>
          <w:t>2</w:t>
        </w:r>
        <w:r w:rsidRPr="006262AB">
          <w:rPr>
            <w:rStyle w:val="a3"/>
            <w:rFonts w:ascii="Times New Roman" w:hAnsi="Times New Roman" w:cs="Times New Roman"/>
            <w:color w:val="auto"/>
            <w:sz w:val="20"/>
            <w:szCs w:val="20"/>
            <w:u w:val="none"/>
          </w:rPr>
          <w:t>.</w:t>
        </w:r>
      </w:hyperlink>
      <w:r w:rsidRPr="006262AB">
        <w:rPr>
          <w:rFonts w:ascii="Times New Roman" w:hAnsi="Times New Roman" w:cs="Times New Roman"/>
          <w:sz w:val="20"/>
          <w:szCs w:val="20"/>
        </w:rPr>
        <w:t> настоящего Договора.</w:t>
      </w:r>
    </w:p>
    <w:p w:rsidR="00AC3318" w:rsidRPr="006262AB" w:rsidRDefault="00AC3318" w:rsidP="008A29A6">
      <w:pPr>
        <w:spacing w:after="0" w:line="240" w:lineRule="auto"/>
        <w:contextualSpacing/>
        <w:jc w:val="both"/>
        <w:rPr>
          <w:rFonts w:ascii="Times New Roman" w:hAnsi="Times New Roman" w:cs="Times New Roman"/>
          <w:sz w:val="20"/>
          <w:szCs w:val="20"/>
        </w:rPr>
      </w:pPr>
      <w:r w:rsidRPr="006262AB">
        <w:rPr>
          <w:rFonts w:ascii="Times New Roman" w:hAnsi="Times New Roman" w:cs="Times New Roman"/>
          <w:sz w:val="20"/>
          <w:szCs w:val="20"/>
        </w:rPr>
        <w:t>2.2. Жертвователь, его наследники или иные правопреемники вправе:</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6262AB">
        <w:rPr>
          <w:rFonts w:ascii="Times New Roman" w:hAnsi="Times New Roman" w:cs="Times New Roman"/>
          <w:sz w:val="20"/>
          <w:szCs w:val="20"/>
        </w:rPr>
        <w:t xml:space="preserve">2.2.1. получать информацию о формировании целевого капитала, доходе от доверительного управления целевым </w:t>
      </w:r>
      <w:r w:rsidRPr="008A29A6">
        <w:rPr>
          <w:rFonts w:ascii="Times New Roman" w:hAnsi="Times New Roman" w:cs="Times New Roman"/>
          <w:sz w:val="20"/>
          <w:szCs w:val="20"/>
        </w:rPr>
        <w:t>капиталом, об использовании дохода от целевого капитала, в который Жертвователь вносит денежные средства;</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2.2.2. требовать отмены пожертвования, если такое пожертвование, переданное на формирование целевого капитала, используется не в соответствии с назначением, указанным в настоящем Договоре, или если изменение этого назначения было осуществлено без согласия Жертвователя.</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2.3. В случае если размер пожертвования составит более 10% балансовой стоимости имущества, составляющего целевой капитал, на последнюю отчетную дату, Жертвователь вправе потребовать включить себя или своего представителя в состав Совета по использованию целевого капитала.</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2.4. </w:t>
      </w:r>
      <w:r w:rsidR="00ED3CCF">
        <w:rPr>
          <w:rFonts w:ascii="Times New Roman" w:hAnsi="Times New Roman" w:cs="Times New Roman"/>
          <w:sz w:val="20"/>
          <w:szCs w:val="20"/>
        </w:rPr>
        <w:t>Фонд</w:t>
      </w:r>
      <w:r w:rsidRPr="008A29A6">
        <w:rPr>
          <w:rFonts w:ascii="Times New Roman" w:hAnsi="Times New Roman" w:cs="Times New Roman"/>
          <w:sz w:val="20"/>
          <w:szCs w:val="20"/>
        </w:rPr>
        <w:t xml:space="preserve"> обязан:</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2.4.1. использовать пожертвование исключительно в целях, предусмотренных настоящим Договором;</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2.4.2. размещать на сайте в сети Интернет для ознакомления заинтересованных лиц следующие документы и информацию:</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 xml:space="preserve">1) Устав </w:t>
      </w:r>
      <w:r w:rsidR="00ED3CCF">
        <w:rPr>
          <w:rFonts w:ascii="Times New Roman" w:hAnsi="Times New Roman" w:cs="Times New Roman"/>
          <w:sz w:val="20"/>
          <w:szCs w:val="20"/>
        </w:rPr>
        <w:t>Фонда</w:t>
      </w:r>
      <w:r w:rsidRPr="008A29A6">
        <w:rPr>
          <w:rFonts w:ascii="Times New Roman" w:hAnsi="Times New Roman" w:cs="Times New Roman"/>
          <w:sz w:val="20"/>
          <w:szCs w:val="20"/>
        </w:rPr>
        <w:t xml:space="preserve"> и документ, подтверждающий факт внесения записи о </w:t>
      </w:r>
      <w:r w:rsidR="00ED3CCF">
        <w:rPr>
          <w:rFonts w:ascii="Times New Roman" w:hAnsi="Times New Roman" w:cs="Times New Roman"/>
          <w:sz w:val="20"/>
          <w:szCs w:val="20"/>
        </w:rPr>
        <w:t>Фонда</w:t>
      </w:r>
      <w:r w:rsidRPr="008A29A6">
        <w:rPr>
          <w:rFonts w:ascii="Times New Roman" w:hAnsi="Times New Roman" w:cs="Times New Roman"/>
          <w:sz w:val="20"/>
          <w:szCs w:val="20"/>
        </w:rPr>
        <w:t xml:space="preserve"> в ЕГРЮЛ;</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 xml:space="preserve">2) сведениями об адресе (месте нахождения) постоянно действующего исполнительного органа </w:t>
      </w:r>
      <w:r w:rsidR="00ED3CCF">
        <w:rPr>
          <w:rFonts w:ascii="Times New Roman" w:hAnsi="Times New Roman" w:cs="Times New Roman"/>
          <w:sz w:val="20"/>
          <w:szCs w:val="20"/>
        </w:rPr>
        <w:t>Фонда</w:t>
      </w:r>
      <w:r w:rsidRPr="008A29A6">
        <w:rPr>
          <w:rFonts w:ascii="Times New Roman" w:hAnsi="Times New Roman" w:cs="Times New Roman"/>
          <w:sz w:val="20"/>
          <w:szCs w:val="20"/>
        </w:rPr>
        <w:t>;</w:t>
      </w:r>
    </w:p>
    <w:p w:rsidR="00AC3318" w:rsidRPr="008A29A6" w:rsidRDefault="00ED3CCF"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w:t>
      </w:r>
      <w:r w:rsidR="00AC3318" w:rsidRPr="008A29A6">
        <w:rPr>
          <w:rFonts w:ascii="Times New Roman" w:hAnsi="Times New Roman" w:cs="Times New Roman"/>
          <w:sz w:val="20"/>
          <w:szCs w:val="20"/>
        </w:rPr>
        <w:t xml:space="preserve">) финансовый план </w:t>
      </w:r>
      <w:r>
        <w:rPr>
          <w:rFonts w:ascii="Times New Roman" w:hAnsi="Times New Roman" w:cs="Times New Roman"/>
          <w:sz w:val="20"/>
          <w:szCs w:val="20"/>
        </w:rPr>
        <w:t>Фонда</w:t>
      </w:r>
      <w:r w:rsidR="00AC3318" w:rsidRPr="008A29A6">
        <w:rPr>
          <w:rFonts w:ascii="Times New Roman" w:hAnsi="Times New Roman" w:cs="Times New Roman"/>
          <w:sz w:val="20"/>
          <w:szCs w:val="20"/>
        </w:rPr>
        <w:t>;</w:t>
      </w:r>
    </w:p>
    <w:p w:rsidR="00AC3318" w:rsidRPr="008A29A6" w:rsidRDefault="00ED3CCF"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w:t>
      </w:r>
      <w:r w:rsidR="00AC3318" w:rsidRPr="008A29A6">
        <w:rPr>
          <w:rFonts w:ascii="Times New Roman" w:hAnsi="Times New Roman" w:cs="Times New Roman"/>
          <w:sz w:val="20"/>
          <w:szCs w:val="20"/>
        </w:rPr>
        <w:t>) сведения о численном и персональном составе Совета по использованию целевого капитала;</w:t>
      </w:r>
    </w:p>
    <w:p w:rsidR="00AC3318" w:rsidRPr="008A29A6" w:rsidRDefault="00ED3CCF"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5</w:t>
      </w:r>
      <w:r w:rsidR="00AC3318" w:rsidRPr="008A29A6">
        <w:rPr>
          <w:rFonts w:ascii="Times New Roman" w:hAnsi="Times New Roman" w:cs="Times New Roman"/>
          <w:sz w:val="20"/>
          <w:szCs w:val="20"/>
        </w:rPr>
        <w:t>) сведения об управляющей компании и аудиторской организации с указанием их наименований, адресов (места нахождения) их постоянно действующих исполнительных органов;</w:t>
      </w:r>
    </w:p>
    <w:p w:rsidR="00AC3318" w:rsidRPr="008A29A6" w:rsidRDefault="00ED3CCF"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6</w:t>
      </w:r>
      <w:r w:rsidR="00AC3318" w:rsidRPr="008A29A6">
        <w:rPr>
          <w:rFonts w:ascii="Times New Roman" w:hAnsi="Times New Roman" w:cs="Times New Roman"/>
          <w:sz w:val="20"/>
          <w:szCs w:val="20"/>
        </w:rPr>
        <w:t xml:space="preserve">) информацию о величине административно-управленческих расходов </w:t>
      </w:r>
      <w:r>
        <w:rPr>
          <w:rFonts w:ascii="Times New Roman" w:hAnsi="Times New Roman" w:cs="Times New Roman"/>
          <w:sz w:val="20"/>
          <w:szCs w:val="20"/>
        </w:rPr>
        <w:t>Фонда</w:t>
      </w:r>
      <w:r w:rsidR="00AC3318" w:rsidRPr="008A29A6">
        <w:rPr>
          <w:rFonts w:ascii="Times New Roman" w:hAnsi="Times New Roman" w:cs="Times New Roman"/>
          <w:sz w:val="20"/>
          <w:szCs w:val="20"/>
        </w:rPr>
        <w:t>, о доле указанных расходов, финансируемых за счет дохода от целевого капитала;</w:t>
      </w:r>
    </w:p>
    <w:p w:rsidR="00AC3318" w:rsidRPr="008A29A6" w:rsidRDefault="00ED3CCF"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7</w:t>
      </w:r>
      <w:r w:rsidR="00AC3318" w:rsidRPr="008A29A6">
        <w:rPr>
          <w:rFonts w:ascii="Times New Roman" w:hAnsi="Times New Roman" w:cs="Times New Roman"/>
          <w:sz w:val="20"/>
          <w:szCs w:val="20"/>
        </w:rPr>
        <w:t>) отчет о формировании целевого капитала и об использовании, о распределении дохода от целевого капитала;</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2.4.</w:t>
      </w:r>
      <w:r w:rsidR="00ED3CCF">
        <w:rPr>
          <w:rFonts w:ascii="Times New Roman" w:hAnsi="Times New Roman" w:cs="Times New Roman"/>
          <w:sz w:val="20"/>
          <w:szCs w:val="20"/>
        </w:rPr>
        <w:t>3</w:t>
      </w:r>
      <w:r w:rsidRPr="008A29A6">
        <w:rPr>
          <w:rFonts w:ascii="Times New Roman" w:hAnsi="Times New Roman" w:cs="Times New Roman"/>
          <w:sz w:val="20"/>
          <w:szCs w:val="20"/>
        </w:rPr>
        <w:t>. возвратить Жертвователю, его наследникам или другим правопреемникам денежные средства в случае отмены пожертвования;</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2.4</w:t>
      </w:r>
      <w:r w:rsidR="00ED3CCF">
        <w:rPr>
          <w:rFonts w:ascii="Times New Roman" w:hAnsi="Times New Roman" w:cs="Times New Roman"/>
          <w:sz w:val="20"/>
          <w:szCs w:val="20"/>
        </w:rPr>
        <w:t>.4</w:t>
      </w:r>
      <w:r w:rsidRPr="008A29A6">
        <w:rPr>
          <w:rFonts w:ascii="Times New Roman" w:hAnsi="Times New Roman" w:cs="Times New Roman"/>
          <w:sz w:val="20"/>
          <w:szCs w:val="20"/>
        </w:rPr>
        <w:t>. по результатам каждого года составлять годовой отчет о формировании и об использовании целевого капитала, о распределении дохода от целевого капитала;</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2.4.</w:t>
      </w:r>
      <w:r w:rsidR="00ED3CCF">
        <w:rPr>
          <w:rFonts w:ascii="Times New Roman" w:hAnsi="Times New Roman" w:cs="Times New Roman"/>
          <w:sz w:val="20"/>
          <w:szCs w:val="20"/>
        </w:rPr>
        <w:t>5</w:t>
      </w:r>
      <w:r w:rsidRPr="008A29A6">
        <w:rPr>
          <w:rFonts w:ascii="Times New Roman" w:hAnsi="Times New Roman" w:cs="Times New Roman"/>
          <w:sz w:val="20"/>
          <w:szCs w:val="20"/>
        </w:rPr>
        <w:t>. в случае, предусмотренном </w:t>
      </w:r>
      <w:hyperlink r:id="rId7" w:anchor="/document/1967685/entry/203" w:history="1">
        <w:r w:rsidRPr="008A29A6">
          <w:rPr>
            <w:rStyle w:val="a3"/>
            <w:rFonts w:ascii="Times New Roman" w:hAnsi="Times New Roman" w:cs="Times New Roman"/>
            <w:color w:val="auto"/>
            <w:sz w:val="20"/>
            <w:szCs w:val="20"/>
            <w:u w:val="none"/>
          </w:rPr>
          <w:t>пунктом 2.3</w:t>
        </w:r>
      </w:hyperlink>
      <w:r w:rsidRPr="008A29A6">
        <w:rPr>
          <w:rFonts w:ascii="Times New Roman" w:hAnsi="Times New Roman" w:cs="Times New Roman"/>
          <w:sz w:val="20"/>
          <w:szCs w:val="20"/>
        </w:rPr>
        <w:t>. настоящего Договора, включить Жертвователя или его представителя в состав Совета по использованию целевого капитала в порядке, предусмотренном </w:t>
      </w:r>
      <w:hyperlink r:id="rId8" w:anchor="/document/12151312/entry/906" w:history="1">
        <w:r w:rsidRPr="008A29A6">
          <w:rPr>
            <w:rStyle w:val="a3"/>
            <w:rFonts w:ascii="Times New Roman" w:hAnsi="Times New Roman" w:cs="Times New Roman"/>
            <w:color w:val="auto"/>
            <w:sz w:val="20"/>
            <w:szCs w:val="20"/>
            <w:u w:val="none"/>
          </w:rPr>
          <w:t>пунктом 6 статьи 9</w:t>
        </w:r>
      </w:hyperlink>
      <w:r w:rsidRPr="008A29A6">
        <w:rPr>
          <w:rFonts w:ascii="Times New Roman" w:hAnsi="Times New Roman" w:cs="Times New Roman"/>
          <w:sz w:val="20"/>
          <w:szCs w:val="20"/>
        </w:rPr>
        <w:t xml:space="preserve"> Федерального </w:t>
      </w:r>
      <w:r w:rsidRPr="008A29A6">
        <w:rPr>
          <w:rFonts w:ascii="Times New Roman" w:hAnsi="Times New Roman" w:cs="Times New Roman"/>
          <w:sz w:val="20"/>
          <w:szCs w:val="20"/>
        </w:rPr>
        <w:lastRenderedPageBreak/>
        <w:t>закона от 30.12.2006 г. </w:t>
      </w:r>
      <w:r w:rsidR="00F24B24" w:rsidRPr="008A29A6">
        <w:rPr>
          <w:rFonts w:ascii="Times New Roman" w:hAnsi="Times New Roman" w:cs="Times New Roman"/>
          <w:sz w:val="20"/>
          <w:szCs w:val="20"/>
        </w:rPr>
        <w:t>№</w:t>
      </w:r>
      <w:r w:rsidRPr="008A29A6">
        <w:rPr>
          <w:rFonts w:ascii="Times New Roman" w:hAnsi="Times New Roman" w:cs="Times New Roman"/>
          <w:sz w:val="20"/>
          <w:szCs w:val="20"/>
        </w:rPr>
        <w:t xml:space="preserve"> 275-ФЗ </w:t>
      </w:r>
      <w:r w:rsidR="00F24B24" w:rsidRPr="008A29A6">
        <w:rPr>
          <w:rFonts w:ascii="Times New Roman" w:hAnsi="Times New Roman" w:cs="Times New Roman"/>
          <w:sz w:val="20"/>
          <w:szCs w:val="20"/>
        </w:rPr>
        <w:t>«</w:t>
      </w:r>
      <w:r w:rsidRPr="008A29A6">
        <w:rPr>
          <w:rFonts w:ascii="Times New Roman" w:hAnsi="Times New Roman" w:cs="Times New Roman"/>
          <w:sz w:val="20"/>
          <w:szCs w:val="20"/>
        </w:rPr>
        <w:t>О порядке формирования и использования целевого капитала некоммерческих организаций</w:t>
      </w:r>
      <w:r w:rsidR="00F24B24" w:rsidRPr="008A29A6">
        <w:rPr>
          <w:rFonts w:ascii="Times New Roman" w:hAnsi="Times New Roman" w:cs="Times New Roman"/>
          <w:sz w:val="20"/>
          <w:szCs w:val="20"/>
        </w:rPr>
        <w:t>»</w:t>
      </w:r>
      <w:r w:rsidRPr="008A29A6">
        <w:rPr>
          <w:rFonts w:ascii="Times New Roman" w:hAnsi="Times New Roman" w:cs="Times New Roman"/>
          <w:sz w:val="20"/>
          <w:szCs w:val="20"/>
        </w:rPr>
        <w:t>;</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2.5. </w:t>
      </w:r>
      <w:r w:rsidR="00ED3CCF">
        <w:rPr>
          <w:rFonts w:ascii="Times New Roman" w:hAnsi="Times New Roman" w:cs="Times New Roman"/>
          <w:sz w:val="20"/>
          <w:szCs w:val="20"/>
        </w:rPr>
        <w:t>Фонд</w:t>
      </w:r>
      <w:r w:rsidRPr="008A29A6">
        <w:rPr>
          <w:rFonts w:ascii="Times New Roman" w:hAnsi="Times New Roman" w:cs="Times New Roman"/>
          <w:sz w:val="20"/>
          <w:szCs w:val="20"/>
        </w:rPr>
        <w:t xml:space="preserve"> вправе:</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2.5.1. расходовать часть имущества, составляющего целевой капитал, в пределах 10% балансовой стоимости имущества, составляющего целевой капитал, в год;</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2.5.2. использовать на административно-управленческие расходы, связанные с формированием целевого капитала и осуществлением деятельности, финансируемой за счет дохода от целевого капитала, в следующих пределах:</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 не более 15% суммы дохода от доверительного управления имуществом, составляющим целевой капитал,</w:t>
      </w:r>
      <w:r w:rsidR="00ED3CCF">
        <w:rPr>
          <w:rFonts w:ascii="Times New Roman" w:hAnsi="Times New Roman" w:cs="Times New Roman"/>
          <w:sz w:val="20"/>
          <w:szCs w:val="20"/>
        </w:rPr>
        <w:t xml:space="preserve"> </w:t>
      </w:r>
      <w:r w:rsidRPr="008A29A6">
        <w:rPr>
          <w:rFonts w:ascii="Times New Roman" w:hAnsi="Times New Roman" w:cs="Times New Roman"/>
          <w:sz w:val="20"/>
          <w:szCs w:val="20"/>
        </w:rPr>
        <w:t>или</w:t>
      </w:r>
      <w:r w:rsidR="00F24B24" w:rsidRPr="008A29A6">
        <w:rPr>
          <w:rFonts w:ascii="Times New Roman" w:hAnsi="Times New Roman" w:cs="Times New Roman"/>
          <w:sz w:val="20"/>
          <w:szCs w:val="20"/>
        </w:rPr>
        <w:t xml:space="preserve"> </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 не более 10% суммы дохода от целевого капитала, поступившего за отчетный год.</w:t>
      </w:r>
    </w:p>
    <w:p w:rsidR="00F24B24" w:rsidRPr="008A29A6" w:rsidRDefault="00AC3318" w:rsidP="008A29A6">
      <w:pPr>
        <w:spacing w:after="0" w:line="240" w:lineRule="auto"/>
        <w:ind w:firstLine="708"/>
        <w:contextualSpacing/>
        <w:jc w:val="both"/>
        <w:rPr>
          <w:rFonts w:ascii="Times New Roman" w:hAnsi="Times New Roman" w:cs="Times New Roman"/>
          <w:sz w:val="20"/>
          <w:szCs w:val="20"/>
        </w:rPr>
      </w:pPr>
      <w:r w:rsidRPr="008A29A6">
        <w:rPr>
          <w:rFonts w:ascii="Times New Roman" w:hAnsi="Times New Roman" w:cs="Times New Roman"/>
          <w:sz w:val="20"/>
          <w:szCs w:val="20"/>
        </w:rPr>
        <w:t>В соответствии с </w:t>
      </w:r>
      <w:hyperlink r:id="rId9" w:anchor="/document/12151312/entry/303" w:history="1">
        <w:r w:rsidRPr="008A29A6">
          <w:rPr>
            <w:rStyle w:val="a3"/>
            <w:rFonts w:ascii="Times New Roman" w:hAnsi="Times New Roman" w:cs="Times New Roman"/>
            <w:color w:val="auto"/>
            <w:sz w:val="20"/>
            <w:szCs w:val="20"/>
            <w:u w:val="none"/>
          </w:rPr>
          <w:t>пунктом 3 статьи 3</w:t>
        </w:r>
      </w:hyperlink>
      <w:r w:rsidR="00F24B24" w:rsidRPr="008A29A6">
        <w:rPr>
          <w:rFonts w:ascii="Times New Roman" w:hAnsi="Times New Roman" w:cs="Times New Roman"/>
          <w:sz w:val="20"/>
          <w:szCs w:val="20"/>
        </w:rPr>
        <w:t xml:space="preserve"> </w:t>
      </w:r>
      <w:r w:rsidRPr="008A29A6">
        <w:rPr>
          <w:rFonts w:ascii="Times New Roman" w:hAnsi="Times New Roman" w:cs="Times New Roman"/>
          <w:sz w:val="20"/>
          <w:szCs w:val="20"/>
        </w:rPr>
        <w:t>Федерального закона от</w:t>
      </w:r>
      <w:r w:rsidR="00F24B24" w:rsidRPr="008A29A6">
        <w:rPr>
          <w:rFonts w:ascii="Times New Roman" w:hAnsi="Times New Roman" w:cs="Times New Roman"/>
          <w:sz w:val="20"/>
          <w:szCs w:val="20"/>
        </w:rPr>
        <w:t xml:space="preserve"> </w:t>
      </w:r>
      <w:r w:rsidRPr="008A29A6">
        <w:rPr>
          <w:rFonts w:ascii="Times New Roman" w:hAnsi="Times New Roman" w:cs="Times New Roman"/>
          <w:sz w:val="20"/>
          <w:szCs w:val="20"/>
        </w:rPr>
        <w:t>30.12.2006 г. </w:t>
      </w:r>
      <w:r w:rsidR="00F24B24" w:rsidRPr="008A29A6">
        <w:rPr>
          <w:rFonts w:ascii="Times New Roman" w:hAnsi="Times New Roman" w:cs="Times New Roman"/>
          <w:sz w:val="20"/>
          <w:szCs w:val="20"/>
        </w:rPr>
        <w:t>№</w:t>
      </w:r>
      <w:r w:rsidRPr="008A29A6">
        <w:rPr>
          <w:rFonts w:ascii="Times New Roman" w:hAnsi="Times New Roman" w:cs="Times New Roman"/>
          <w:sz w:val="20"/>
          <w:szCs w:val="20"/>
        </w:rPr>
        <w:t xml:space="preserve"> 275-ФЗ </w:t>
      </w:r>
      <w:r w:rsidR="00F24B24" w:rsidRPr="008A29A6">
        <w:rPr>
          <w:rFonts w:ascii="Times New Roman" w:hAnsi="Times New Roman" w:cs="Times New Roman"/>
          <w:sz w:val="20"/>
          <w:szCs w:val="20"/>
        </w:rPr>
        <w:t>«</w:t>
      </w:r>
      <w:r w:rsidRPr="008A29A6">
        <w:rPr>
          <w:rFonts w:ascii="Times New Roman" w:hAnsi="Times New Roman" w:cs="Times New Roman"/>
          <w:sz w:val="20"/>
          <w:szCs w:val="20"/>
        </w:rPr>
        <w:t>О порядке формирования и использования целевого капитала некоммерческих организаций</w:t>
      </w:r>
      <w:r w:rsidR="00F24B24" w:rsidRPr="008A29A6">
        <w:rPr>
          <w:rFonts w:ascii="Times New Roman" w:hAnsi="Times New Roman" w:cs="Times New Roman"/>
          <w:sz w:val="20"/>
          <w:szCs w:val="20"/>
        </w:rPr>
        <w:t>»</w:t>
      </w:r>
      <w:r w:rsidRPr="008A29A6">
        <w:rPr>
          <w:rFonts w:ascii="Times New Roman" w:hAnsi="Times New Roman" w:cs="Times New Roman"/>
          <w:sz w:val="20"/>
          <w:szCs w:val="20"/>
        </w:rPr>
        <w:t xml:space="preserve"> к административно-управленческим расходам относятся: оплата аренды помещений, зданий и сооружений, расходы на приобретение основных средств и расходных материалов, расходы на проведение аудита, выплату заработной платы работникам некоммерческой организации, расходы на управление некоммерческой организацией или ее отдельными структурными подразделениями, расходы на приобретение услуг по управлению некоммерческой организацией или ее отдельными структурными подразделениями.</w:t>
      </w:r>
    </w:p>
    <w:p w:rsidR="00F4528B" w:rsidRPr="00532B1F" w:rsidRDefault="00AC3318" w:rsidP="0070503A">
      <w:pPr>
        <w:pStyle w:val="a4"/>
        <w:numPr>
          <w:ilvl w:val="0"/>
          <w:numId w:val="1"/>
        </w:numPr>
        <w:spacing w:after="0" w:line="240" w:lineRule="auto"/>
        <w:jc w:val="center"/>
        <w:rPr>
          <w:rFonts w:ascii="Times New Roman" w:hAnsi="Times New Roman" w:cs="Times New Roman"/>
          <w:sz w:val="20"/>
          <w:szCs w:val="20"/>
        </w:rPr>
      </w:pPr>
      <w:r w:rsidRPr="00532B1F">
        <w:rPr>
          <w:rFonts w:ascii="Times New Roman" w:hAnsi="Times New Roman" w:cs="Times New Roman"/>
          <w:b/>
          <w:sz w:val="20"/>
          <w:szCs w:val="20"/>
        </w:rPr>
        <w:t>Прочие условия и заключительные положения</w:t>
      </w:r>
    </w:p>
    <w:p w:rsidR="00AC3318" w:rsidRPr="008A29A6" w:rsidRDefault="00DE798E"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w:t>
      </w:r>
      <w:r w:rsidR="00AC3318" w:rsidRPr="008A29A6">
        <w:rPr>
          <w:rFonts w:ascii="Times New Roman" w:hAnsi="Times New Roman" w:cs="Times New Roman"/>
          <w:sz w:val="20"/>
          <w:szCs w:val="20"/>
        </w:rPr>
        <w:t xml:space="preserve">.1. Реквизиты банковского счета </w:t>
      </w:r>
      <w:r w:rsidR="00532B1F">
        <w:rPr>
          <w:rFonts w:ascii="Times New Roman" w:hAnsi="Times New Roman" w:cs="Times New Roman"/>
          <w:sz w:val="20"/>
          <w:szCs w:val="20"/>
        </w:rPr>
        <w:t>Фонда</w:t>
      </w:r>
      <w:r w:rsidR="00AC3318" w:rsidRPr="008A29A6">
        <w:rPr>
          <w:rFonts w:ascii="Times New Roman" w:hAnsi="Times New Roman" w:cs="Times New Roman"/>
          <w:sz w:val="20"/>
          <w:szCs w:val="20"/>
        </w:rPr>
        <w:t>, на который перечисляется пожертвование:</w:t>
      </w:r>
    </w:p>
    <w:p w:rsidR="00ED3CCF"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 xml:space="preserve">Получатель </w:t>
      </w:r>
      <w:r w:rsidR="00ED3CCF" w:rsidRPr="00ED3CCF">
        <w:rPr>
          <w:rFonts w:ascii="Times New Roman" w:hAnsi="Times New Roman" w:cs="Times New Roman"/>
          <w:sz w:val="20"/>
          <w:szCs w:val="20"/>
        </w:rPr>
        <w:t>АНО "ФОНД ЦЕЛЕВОГО КАПИТАЛА АГАТУ"</w:t>
      </w:r>
    </w:p>
    <w:p w:rsidR="00ED3CCF"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 xml:space="preserve">Наименование Банка получателя </w:t>
      </w:r>
      <w:r w:rsidR="00ED3CCF" w:rsidRPr="00ED3CCF">
        <w:rPr>
          <w:rFonts w:ascii="Times New Roman" w:hAnsi="Times New Roman" w:cs="Times New Roman"/>
          <w:sz w:val="20"/>
          <w:szCs w:val="20"/>
        </w:rPr>
        <w:t>ЯРФ АО "</w:t>
      </w:r>
      <w:proofErr w:type="spellStart"/>
      <w:r w:rsidR="00ED3CCF" w:rsidRPr="00ED3CCF">
        <w:rPr>
          <w:rFonts w:ascii="Times New Roman" w:hAnsi="Times New Roman" w:cs="Times New Roman"/>
          <w:sz w:val="20"/>
          <w:szCs w:val="20"/>
        </w:rPr>
        <w:t>Россельхозбанк</w:t>
      </w:r>
      <w:proofErr w:type="spellEnd"/>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ИНН</w:t>
      </w:r>
      <w:r w:rsidR="00ED3CCF">
        <w:rPr>
          <w:rFonts w:ascii="Times New Roman" w:hAnsi="Times New Roman" w:cs="Times New Roman"/>
          <w:sz w:val="20"/>
          <w:szCs w:val="20"/>
        </w:rPr>
        <w:t xml:space="preserve"> </w:t>
      </w:r>
      <w:r w:rsidR="00ED3CCF" w:rsidRPr="00ED3CCF">
        <w:rPr>
          <w:rFonts w:ascii="Times New Roman" w:hAnsi="Times New Roman" w:cs="Times New Roman"/>
          <w:sz w:val="20"/>
          <w:szCs w:val="20"/>
        </w:rPr>
        <w:t>1400007972</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 xml:space="preserve">КПП </w:t>
      </w:r>
      <w:r w:rsidR="00ED3CCF" w:rsidRPr="00ED3CCF">
        <w:rPr>
          <w:rFonts w:ascii="Times New Roman" w:hAnsi="Times New Roman" w:cs="Times New Roman"/>
          <w:sz w:val="20"/>
          <w:szCs w:val="20"/>
        </w:rPr>
        <w:t>140001001</w:t>
      </w:r>
    </w:p>
    <w:p w:rsidR="00ED3CCF"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 xml:space="preserve">Номер расчетного счета </w:t>
      </w:r>
      <w:proofErr w:type="gramStart"/>
      <w:r w:rsidRPr="008A29A6">
        <w:rPr>
          <w:rFonts w:ascii="Times New Roman" w:hAnsi="Times New Roman" w:cs="Times New Roman"/>
          <w:sz w:val="20"/>
          <w:szCs w:val="20"/>
        </w:rPr>
        <w:t xml:space="preserve">получателя </w:t>
      </w:r>
      <w:r w:rsidR="00ED3CCF" w:rsidRPr="00ED3CCF">
        <w:rPr>
          <w:rFonts w:ascii="Times New Roman" w:hAnsi="Times New Roman" w:cs="Times New Roman"/>
          <w:sz w:val="20"/>
          <w:szCs w:val="20"/>
        </w:rPr>
        <w:t>:</w:t>
      </w:r>
      <w:proofErr w:type="gramEnd"/>
      <w:r w:rsidR="00ED3CCF" w:rsidRPr="00ED3CCF">
        <w:rPr>
          <w:rFonts w:ascii="Times New Roman" w:hAnsi="Times New Roman" w:cs="Times New Roman"/>
          <w:sz w:val="20"/>
          <w:szCs w:val="20"/>
        </w:rPr>
        <w:t xml:space="preserve"> 40703810160000000184</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Номер корреспондентского счета</w:t>
      </w:r>
      <w:r w:rsidR="00ED3CCF">
        <w:rPr>
          <w:rFonts w:ascii="Times New Roman" w:hAnsi="Times New Roman" w:cs="Times New Roman"/>
          <w:sz w:val="20"/>
          <w:szCs w:val="20"/>
        </w:rPr>
        <w:t>:</w:t>
      </w:r>
      <w:r w:rsidRPr="008A29A6">
        <w:rPr>
          <w:rFonts w:ascii="Times New Roman" w:hAnsi="Times New Roman" w:cs="Times New Roman"/>
          <w:sz w:val="20"/>
          <w:szCs w:val="20"/>
        </w:rPr>
        <w:t xml:space="preserve"> </w:t>
      </w:r>
      <w:r w:rsidR="00ED3CCF" w:rsidRPr="00ED3CCF">
        <w:rPr>
          <w:rFonts w:ascii="Times New Roman" w:hAnsi="Times New Roman" w:cs="Times New Roman"/>
          <w:sz w:val="20"/>
          <w:szCs w:val="20"/>
        </w:rPr>
        <w:t>30101810600000000771</w:t>
      </w:r>
    </w:p>
    <w:p w:rsidR="00AC3318" w:rsidRPr="008A29A6" w:rsidRDefault="00305283" w:rsidP="008A29A6">
      <w:pPr>
        <w:spacing w:after="0" w:line="240" w:lineRule="auto"/>
        <w:contextualSpacing/>
        <w:jc w:val="both"/>
        <w:rPr>
          <w:rFonts w:ascii="Times New Roman" w:hAnsi="Times New Roman" w:cs="Times New Roman"/>
          <w:sz w:val="20"/>
          <w:szCs w:val="20"/>
        </w:rPr>
      </w:pPr>
      <w:hyperlink r:id="rId10" w:anchor="/document/555333/entry/0" w:history="1">
        <w:r w:rsidR="00AC3318" w:rsidRPr="008A29A6">
          <w:rPr>
            <w:rStyle w:val="a3"/>
            <w:rFonts w:ascii="Times New Roman" w:hAnsi="Times New Roman" w:cs="Times New Roman"/>
            <w:sz w:val="20"/>
            <w:szCs w:val="20"/>
          </w:rPr>
          <w:t>БИК</w:t>
        </w:r>
      </w:hyperlink>
      <w:r w:rsidR="00AC3318" w:rsidRPr="008A29A6">
        <w:rPr>
          <w:rFonts w:ascii="Times New Roman" w:hAnsi="Times New Roman" w:cs="Times New Roman"/>
          <w:sz w:val="20"/>
          <w:szCs w:val="20"/>
        </w:rPr>
        <w:t> </w:t>
      </w:r>
      <w:r w:rsidR="00ED3CCF">
        <w:rPr>
          <w:rFonts w:ascii="Times New Roman" w:hAnsi="Times New Roman" w:cs="Times New Roman"/>
          <w:sz w:val="20"/>
          <w:szCs w:val="20"/>
        </w:rPr>
        <w:t xml:space="preserve"> </w:t>
      </w:r>
      <w:r w:rsidR="00ED3CCF" w:rsidRPr="00ED3CCF">
        <w:rPr>
          <w:rFonts w:ascii="Times New Roman" w:hAnsi="Times New Roman" w:cs="Times New Roman"/>
          <w:sz w:val="20"/>
          <w:szCs w:val="20"/>
        </w:rPr>
        <w:t>049805771</w:t>
      </w:r>
    </w:p>
    <w:p w:rsidR="00AC3318" w:rsidRPr="008A29A6" w:rsidRDefault="00DE798E"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w:t>
      </w:r>
      <w:r w:rsidR="00AC3318" w:rsidRPr="008A29A6">
        <w:rPr>
          <w:rFonts w:ascii="Times New Roman" w:hAnsi="Times New Roman" w:cs="Times New Roman"/>
          <w:sz w:val="20"/>
          <w:szCs w:val="20"/>
        </w:rPr>
        <w:t xml:space="preserve">.2. Адрес сайта в сети Интернет, используемого </w:t>
      </w:r>
      <w:r w:rsidR="00532B1F">
        <w:rPr>
          <w:rFonts w:ascii="Times New Roman" w:hAnsi="Times New Roman" w:cs="Times New Roman"/>
          <w:sz w:val="20"/>
          <w:szCs w:val="20"/>
        </w:rPr>
        <w:t>Фондом</w:t>
      </w:r>
      <w:r w:rsidR="00AC3318" w:rsidRPr="008A29A6">
        <w:rPr>
          <w:rFonts w:ascii="Times New Roman" w:hAnsi="Times New Roman" w:cs="Times New Roman"/>
          <w:sz w:val="20"/>
          <w:szCs w:val="20"/>
        </w:rPr>
        <w:t xml:space="preserve"> для размещения информации, предусмотренной настоящим Договором: </w:t>
      </w:r>
      <w:r w:rsidR="00532B1F" w:rsidRPr="00532B1F">
        <w:rPr>
          <w:rFonts w:ascii="Times New Roman" w:hAnsi="Times New Roman" w:cs="Times New Roman"/>
          <w:sz w:val="20"/>
          <w:szCs w:val="20"/>
        </w:rPr>
        <w:t>https://agatu.ru/</w:t>
      </w:r>
    </w:p>
    <w:p w:rsidR="00AC3318" w:rsidRPr="008A29A6" w:rsidRDefault="00DE798E"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w:t>
      </w:r>
      <w:r w:rsidR="00AC3318" w:rsidRPr="008A29A6">
        <w:rPr>
          <w:rFonts w:ascii="Times New Roman" w:hAnsi="Times New Roman" w:cs="Times New Roman"/>
          <w:sz w:val="20"/>
          <w:szCs w:val="20"/>
        </w:rPr>
        <w:t xml:space="preserve">.3. Перечисление денежных средств на расчетный счет </w:t>
      </w:r>
      <w:r w:rsidR="00532B1F">
        <w:rPr>
          <w:rFonts w:ascii="Times New Roman" w:hAnsi="Times New Roman" w:cs="Times New Roman"/>
          <w:sz w:val="20"/>
          <w:szCs w:val="20"/>
        </w:rPr>
        <w:t>Фонда</w:t>
      </w:r>
      <w:r w:rsidR="00AC3318" w:rsidRPr="008A29A6">
        <w:rPr>
          <w:rFonts w:ascii="Times New Roman" w:hAnsi="Times New Roman" w:cs="Times New Roman"/>
          <w:sz w:val="20"/>
          <w:szCs w:val="20"/>
        </w:rPr>
        <w:t xml:space="preserve"> означает согласие Жертвователя с условиями настоящего Договора.</w:t>
      </w:r>
    </w:p>
    <w:p w:rsidR="00AC3318" w:rsidRPr="008A29A6" w:rsidRDefault="00DE798E"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w:t>
      </w:r>
      <w:r w:rsidR="00AC3318" w:rsidRPr="008A29A6">
        <w:rPr>
          <w:rFonts w:ascii="Times New Roman" w:hAnsi="Times New Roman" w:cs="Times New Roman"/>
          <w:sz w:val="20"/>
          <w:szCs w:val="20"/>
        </w:rPr>
        <w:t xml:space="preserve">.4. Настоящий Договор вступает в силу с момента поступления денежных средств на расчетный счет </w:t>
      </w:r>
      <w:r w:rsidR="00532B1F">
        <w:rPr>
          <w:rFonts w:ascii="Times New Roman" w:hAnsi="Times New Roman" w:cs="Times New Roman"/>
          <w:sz w:val="20"/>
          <w:szCs w:val="20"/>
        </w:rPr>
        <w:t>Фонда</w:t>
      </w:r>
      <w:r w:rsidR="00AC3318" w:rsidRPr="008A29A6">
        <w:rPr>
          <w:rFonts w:ascii="Times New Roman" w:hAnsi="Times New Roman" w:cs="Times New Roman"/>
          <w:sz w:val="20"/>
          <w:szCs w:val="20"/>
        </w:rPr>
        <w:t xml:space="preserve"> и действует до момента полного выполнения обязательств </w:t>
      </w:r>
      <w:proofErr w:type="spellStart"/>
      <w:r w:rsidR="00532B1F">
        <w:rPr>
          <w:rFonts w:ascii="Times New Roman" w:hAnsi="Times New Roman" w:cs="Times New Roman"/>
          <w:sz w:val="20"/>
          <w:szCs w:val="20"/>
        </w:rPr>
        <w:t>Фондп</w:t>
      </w:r>
      <w:proofErr w:type="spellEnd"/>
      <w:r w:rsidR="00AC3318" w:rsidRPr="008A29A6">
        <w:rPr>
          <w:rFonts w:ascii="Times New Roman" w:hAnsi="Times New Roman" w:cs="Times New Roman"/>
          <w:sz w:val="20"/>
          <w:szCs w:val="20"/>
        </w:rPr>
        <w:t xml:space="preserve"> в соответствии с условиями настоящего Договора.</w:t>
      </w:r>
    </w:p>
    <w:p w:rsidR="00F4528B" w:rsidRPr="008A29A6" w:rsidRDefault="00DE798E"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w:t>
      </w:r>
      <w:r w:rsidR="00AC3318" w:rsidRPr="008A29A6">
        <w:rPr>
          <w:rFonts w:ascii="Times New Roman" w:hAnsi="Times New Roman" w:cs="Times New Roman"/>
          <w:sz w:val="20"/>
          <w:szCs w:val="20"/>
        </w:rPr>
        <w:t>.5. Настоящий Договор составлен в единственном экземпляре и размещен Некоммерческой организаци</w:t>
      </w:r>
      <w:r w:rsidR="00ED3CCF">
        <w:rPr>
          <w:rFonts w:ascii="Times New Roman" w:hAnsi="Times New Roman" w:cs="Times New Roman"/>
          <w:sz w:val="20"/>
          <w:szCs w:val="20"/>
        </w:rPr>
        <w:t>ей на сайте www.agatu.ru.</w:t>
      </w:r>
      <w:r w:rsidR="00AC3318" w:rsidRPr="008A29A6">
        <w:rPr>
          <w:rFonts w:ascii="Times New Roman" w:hAnsi="Times New Roman" w:cs="Times New Roman"/>
          <w:sz w:val="20"/>
          <w:szCs w:val="20"/>
        </w:rPr>
        <w:t xml:space="preserve"> как публичная оферта в соответствии с</w:t>
      </w:r>
      <w:r w:rsidR="00F4528B" w:rsidRPr="008A29A6">
        <w:rPr>
          <w:rFonts w:ascii="Times New Roman" w:hAnsi="Times New Roman" w:cs="Times New Roman"/>
          <w:sz w:val="20"/>
          <w:szCs w:val="20"/>
        </w:rPr>
        <w:t xml:space="preserve"> </w:t>
      </w:r>
      <w:hyperlink r:id="rId11" w:anchor="/document/10164072/entry/4370" w:history="1">
        <w:r w:rsidR="00AC3318" w:rsidRPr="008A29A6">
          <w:rPr>
            <w:rStyle w:val="a3"/>
            <w:rFonts w:ascii="Times New Roman" w:hAnsi="Times New Roman" w:cs="Times New Roman"/>
            <w:color w:val="auto"/>
            <w:sz w:val="20"/>
            <w:szCs w:val="20"/>
            <w:u w:val="none"/>
          </w:rPr>
          <w:t>п. 2 ст. 437</w:t>
        </w:r>
      </w:hyperlink>
      <w:r w:rsidR="00F4528B" w:rsidRPr="008A29A6">
        <w:rPr>
          <w:rFonts w:ascii="Times New Roman" w:hAnsi="Times New Roman" w:cs="Times New Roman"/>
          <w:sz w:val="20"/>
          <w:szCs w:val="20"/>
        </w:rPr>
        <w:t xml:space="preserve"> </w:t>
      </w:r>
      <w:r w:rsidR="00AC3318" w:rsidRPr="008A29A6">
        <w:rPr>
          <w:rFonts w:ascii="Times New Roman" w:hAnsi="Times New Roman" w:cs="Times New Roman"/>
          <w:sz w:val="20"/>
          <w:szCs w:val="20"/>
        </w:rPr>
        <w:t>Гражданского кодекса РФ и </w:t>
      </w:r>
      <w:hyperlink r:id="rId12" w:anchor="/document/12151312/entry/1101" w:history="1">
        <w:r w:rsidR="00AC3318" w:rsidRPr="008A29A6">
          <w:rPr>
            <w:rStyle w:val="a3"/>
            <w:rFonts w:ascii="Times New Roman" w:hAnsi="Times New Roman" w:cs="Times New Roman"/>
            <w:color w:val="auto"/>
            <w:sz w:val="20"/>
            <w:szCs w:val="20"/>
            <w:u w:val="none"/>
          </w:rPr>
          <w:t>пунктом 1 статьи 11</w:t>
        </w:r>
      </w:hyperlink>
      <w:r w:rsidR="00AC3318" w:rsidRPr="008A29A6">
        <w:rPr>
          <w:rFonts w:ascii="Times New Roman" w:hAnsi="Times New Roman" w:cs="Times New Roman"/>
          <w:sz w:val="20"/>
          <w:szCs w:val="20"/>
        </w:rPr>
        <w:t> Федерального закона от 30.12.2006 г. </w:t>
      </w:r>
      <w:r w:rsidR="00F4528B" w:rsidRPr="008A29A6">
        <w:rPr>
          <w:rFonts w:ascii="Times New Roman" w:hAnsi="Times New Roman" w:cs="Times New Roman"/>
          <w:sz w:val="20"/>
          <w:szCs w:val="20"/>
        </w:rPr>
        <w:t>№</w:t>
      </w:r>
      <w:r w:rsidR="00AC3318" w:rsidRPr="008A29A6">
        <w:rPr>
          <w:rFonts w:ascii="Times New Roman" w:hAnsi="Times New Roman" w:cs="Times New Roman"/>
          <w:sz w:val="20"/>
          <w:szCs w:val="20"/>
        </w:rPr>
        <w:t xml:space="preserve"> 275-ФЗ </w:t>
      </w:r>
      <w:r w:rsidR="00F4528B" w:rsidRPr="008A29A6">
        <w:rPr>
          <w:rFonts w:ascii="Times New Roman" w:hAnsi="Times New Roman" w:cs="Times New Roman"/>
          <w:sz w:val="20"/>
          <w:szCs w:val="20"/>
        </w:rPr>
        <w:t>«</w:t>
      </w:r>
      <w:r w:rsidR="00AC3318" w:rsidRPr="008A29A6">
        <w:rPr>
          <w:rFonts w:ascii="Times New Roman" w:hAnsi="Times New Roman" w:cs="Times New Roman"/>
          <w:sz w:val="20"/>
          <w:szCs w:val="20"/>
        </w:rPr>
        <w:t>О порядке формирования и использования целевого капитала некоммерческих организаций</w:t>
      </w:r>
      <w:r w:rsidR="00F4528B" w:rsidRPr="008A29A6">
        <w:rPr>
          <w:rFonts w:ascii="Times New Roman" w:hAnsi="Times New Roman" w:cs="Times New Roman"/>
          <w:sz w:val="20"/>
          <w:szCs w:val="20"/>
        </w:rPr>
        <w:t>»</w:t>
      </w:r>
      <w:r w:rsidR="00AC3318" w:rsidRPr="008A29A6">
        <w:rPr>
          <w:rFonts w:ascii="Times New Roman" w:hAnsi="Times New Roman" w:cs="Times New Roman"/>
          <w:sz w:val="20"/>
          <w:szCs w:val="20"/>
        </w:rPr>
        <w:t>.</w:t>
      </w:r>
    </w:p>
    <w:p w:rsidR="00AC3318" w:rsidRPr="00532B1F" w:rsidRDefault="00AC3318" w:rsidP="008A29A6">
      <w:pPr>
        <w:pStyle w:val="a4"/>
        <w:numPr>
          <w:ilvl w:val="0"/>
          <w:numId w:val="1"/>
        </w:numPr>
        <w:spacing w:after="0" w:line="240" w:lineRule="auto"/>
        <w:jc w:val="center"/>
        <w:rPr>
          <w:rFonts w:ascii="Times New Roman" w:hAnsi="Times New Roman" w:cs="Times New Roman"/>
          <w:b/>
          <w:sz w:val="20"/>
          <w:szCs w:val="20"/>
        </w:rPr>
      </w:pPr>
      <w:r w:rsidRPr="00532B1F">
        <w:rPr>
          <w:rFonts w:ascii="Times New Roman" w:hAnsi="Times New Roman" w:cs="Times New Roman"/>
          <w:b/>
          <w:sz w:val="20"/>
          <w:szCs w:val="20"/>
        </w:rPr>
        <w:t xml:space="preserve">Реквизиты </w:t>
      </w:r>
      <w:r w:rsidR="00532B1F">
        <w:rPr>
          <w:rFonts w:ascii="Times New Roman" w:hAnsi="Times New Roman" w:cs="Times New Roman"/>
          <w:b/>
          <w:sz w:val="20"/>
          <w:szCs w:val="20"/>
        </w:rPr>
        <w:t>Фонд</w:t>
      </w:r>
      <w:r w:rsidR="00532B1F" w:rsidRPr="00532B1F">
        <w:rPr>
          <w:rFonts w:ascii="Times New Roman" w:hAnsi="Times New Roman" w:cs="Times New Roman"/>
          <w:b/>
          <w:sz w:val="20"/>
          <w:szCs w:val="20"/>
        </w:rPr>
        <w:t>а</w:t>
      </w:r>
    </w:p>
    <w:p w:rsidR="00F4528B" w:rsidRPr="008A29A6" w:rsidRDefault="00F4528B" w:rsidP="008A29A6">
      <w:pPr>
        <w:pStyle w:val="a4"/>
        <w:spacing w:after="0" w:line="240" w:lineRule="auto"/>
        <w:rPr>
          <w:rFonts w:ascii="Times New Roman" w:hAnsi="Times New Roman" w:cs="Times New Roman"/>
          <w:sz w:val="20"/>
          <w:szCs w:val="20"/>
        </w:rPr>
      </w:pPr>
    </w:p>
    <w:p w:rsidR="00532B1F" w:rsidRDefault="00532B1F" w:rsidP="008A29A6">
      <w:pPr>
        <w:spacing w:after="0" w:line="240" w:lineRule="auto"/>
        <w:contextualSpacing/>
        <w:jc w:val="both"/>
        <w:rPr>
          <w:rFonts w:ascii="Times New Roman" w:hAnsi="Times New Roman" w:cs="Times New Roman"/>
          <w:sz w:val="20"/>
          <w:szCs w:val="20"/>
        </w:rPr>
      </w:pPr>
      <w:r w:rsidRPr="00532B1F">
        <w:rPr>
          <w:rFonts w:ascii="Times New Roman" w:hAnsi="Times New Roman" w:cs="Times New Roman"/>
          <w:sz w:val="20"/>
          <w:szCs w:val="20"/>
        </w:rPr>
        <w:t>АНО "ФОНД ЦЕЛЕВОГО КАПИТАЛА АГАТУ"</w:t>
      </w:r>
    </w:p>
    <w:p w:rsidR="00AC3318" w:rsidRPr="008A29A6" w:rsidRDefault="00AC3318" w:rsidP="008A29A6">
      <w:pPr>
        <w:spacing w:after="0" w:line="240" w:lineRule="auto"/>
        <w:contextualSpacing/>
        <w:jc w:val="both"/>
        <w:rPr>
          <w:rFonts w:ascii="Times New Roman" w:hAnsi="Times New Roman" w:cs="Times New Roman"/>
          <w:sz w:val="20"/>
          <w:szCs w:val="20"/>
        </w:rPr>
      </w:pPr>
      <w:r w:rsidRPr="008A29A6">
        <w:rPr>
          <w:rFonts w:ascii="Times New Roman" w:hAnsi="Times New Roman" w:cs="Times New Roman"/>
          <w:sz w:val="20"/>
          <w:szCs w:val="20"/>
        </w:rPr>
        <w:t>Местона</w:t>
      </w:r>
      <w:r w:rsidR="00532B1F">
        <w:rPr>
          <w:rFonts w:ascii="Times New Roman" w:hAnsi="Times New Roman" w:cs="Times New Roman"/>
          <w:sz w:val="20"/>
          <w:szCs w:val="20"/>
        </w:rPr>
        <w:t xml:space="preserve">хождение: РС(Я) г. Якутск </w:t>
      </w:r>
      <w:proofErr w:type="spellStart"/>
      <w:r w:rsidR="00532B1F">
        <w:rPr>
          <w:rFonts w:ascii="Times New Roman" w:hAnsi="Times New Roman" w:cs="Times New Roman"/>
          <w:sz w:val="20"/>
          <w:szCs w:val="20"/>
        </w:rPr>
        <w:t>Сергеляхское</w:t>
      </w:r>
      <w:proofErr w:type="spellEnd"/>
      <w:r w:rsidR="00532B1F">
        <w:rPr>
          <w:rFonts w:ascii="Times New Roman" w:hAnsi="Times New Roman" w:cs="Times New Roman"/>
          <w:sz w:val="20"/>
          <w:szCs w:val="20"/>
        </w:rPr>
        <w:t xml:space="preserve"> шоссе 3 </w:t>
      </w:r>
      <w:proofErr w:type="gramStart"/>
      <w:r w:rsidR="00532B1F">
        <w:rPr>
          <w:rFonts w:ascii="Times New Roman" w:hAnsi="Times New Roman" w:cs="Times New Roman"/>
          <w:sz w:val="20"/>
          <w:szCs w:val="20"/>
        </w:rPr>
        <w:t>км ,д</w:t>
      </w:r>
      <w:proofErr w:type="gramEnd"/>
      <w:r w:rsidR="00532B1F">
        <w:rPr>
          <w:rFonts w:ascii="Times New Roman" w:hAnsi="Times New Roman" w:cs="Times New Roman"/>
          <w:sz w:val="20"/>
          <w:szCs w:val="20"/>
        </w:rPr>
        <w:t xml:space="preserve">3. </w:t>
      </w:r>
    </w:p>
    <w:p w:rsidR="00AC3318" w:rsidRPr="008A29A6" w:rsidRDefault="00532B1F"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Телефон: 8-914-108-00-23</w:t>
      </w:r>
    </w:p>
    <w:p w:rsidR="00AC3318" w:rsidRPr="008A29A6" w:rsidRDefault="00532B1F"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ИНН 1400007972</w:t>
      </w:r>
    </w:p>
    <w:p w:rsidR="00AC3318" w:rsidRDefault="00532B1F"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КПП 140001001</w:t>
      </w:r>
    </w:p>
    <w:p w:rsidR="00532B1F" w:rsidRPr="008A29A6" w:rsidRDefault="00532B1F" w:rsidP="008A29A6">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Директор ______________________ Егорова И.К. </w:t>
      </w:r>
    </w:p>
    <w:sectPr w:rsidR="00532B1F" w:rsidRPr="008A29A6" w:rsidSect="00AC3318">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97726"/>
    <w:multiLevelType w:val="hybridMultilevel"/>
    <w:tmpl w:val="C3145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18"/>
    <w:rsid w:val="00045203"/>
    <w:rsid w:val="00090578"/>
    <w:rsid w:val="00305283"/>
    <w:rsid w:val="00532B1F"/>
    <w:rsid w:val="006262AB"/>
    <w:rsid w:val="008A29A6"/>
    <w:rsid w:val="00A6225C"/>
    <w:rsid w:val="00AC3318"/>
    <w:rsid w:val="00DE798E"/>
    <w:rsid w:val="00ED3CCF"/>
    <w:rsid w:val="00F24B24"/>
    <w:rsid w:val="00F45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E4FB"/>
  <w15:docId w15:val="{EE35DC65-3E0E-42C8-949B-A0CAD6A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3318"/>
    <w:rPr>
      <w:color w:val="0000FF" w:themeColor="hyperlink"/>
      <w:u w:val="single"/>
    </w:rPr>
  </w:style>
  <w:style w:type="paragraph" w:styleId="a4">
    <w:name w:val="List Paragraph"/>
    <w:basedOn w:val="a"/>
    <w:uiPriority w:val="34"/>
    <w:qFormat/>
    <w:rsid w:val="00AC3318"/>
    <w:pPr>
      <w:ind w:left="720"/>
      <w:contextualSpacing/>
    </w:pPr>
  </w:style>
  <w:style w:type="paragraph" w:styleId="a5">
    <w:name w:val="Balloon Text"/>
    <w:basedOn w:val="a"/>
    <w:link w:val="a6"/>
    <w:uiPriority w:val="99"/>
    <w:semiHidden/>
    <w:unhideWhenUsed/>
    <w:rsid w:val="00DE798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E7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305605">
      <w:bodyDiv w:val="1"/>
      <w:marLeft w:val="0"/>
      <w:marRight w:val="0"/>
      <w:marTop w:val="0"/>
      <w:marBottom w:val="0"/>
      <w:divBdr>
        <w:top w:val="none" w:sz="0" w:space="0" w:color="auto"/>
        <w:left w:val="none" w:sz="0" w:space="0" w:color="auto"/>
        <w:bottom w:val="none" w:sz="0" w:space="0" w:color="auto"/>
        <w:right w:val="none" w:sz="0" w:space="0" w:color="auto"/>
      </w:divBdr>
      <w:divsChild>
        <w:div w:id="843783789">
          <w:marLeft w:val="0"/>
          <w:marRight w:val="0"/>
          <w:marTop w:val="240"/>
          <w:marBottom w:val="240"/>
          <w:divBdr>
            <w:top w:val="none" w:sz="0" w:space="0" w:color="auto"/>
            <w:left w:val="none" w:sz="0" w:space="0" w:color="auto"/>
            <w:bottom w:val="none" w:sz="0" w:space="0" w:color="auto"/>
            <w:right w:val="none" w:sz="0" w:space="0" w:color="auto"/>
          </w:divBdr>
        </w:div>
        <w:div w:id="1326592742">
          <w:marLeft w:val="0"/>
          <w:marRight w:val="0"/>
          <w:marTop w:val="240"/>
          <w:marBottom w:val="240"/>
          <w:divBdr>
            <w:top w:val="none" w:sz="0" w:space="0" w:color="auto"/>
            <w:left w:val="none" w:sz="0" w:space="0" w:color="auto"/>
            <w:bottom w:val="none" w:sz="0" w:space="0" w:color="auto"/>
            <w:right w:val="none" w:sz="0" w:space="0" w:color="auto"/>
          </w:divBdr>
        </w:div>
        <w:div w:id="794953827">
          <w:marLeft w:val="0"/>
          <w:marRight w:val="0"/>
          <w:marTop w:val="240"/>
          <w:marBottom w:val="240"/>
          <w:divBdr>
            <w:top w:val="none" w:sz="0" w:space="0" w:color="auto"/>
            <w:left w:val="none" w:sz="0" w:space="0" w:color="auto"/>
            <w:bottom w:val="none" w:sz="0" w:space="0" w:color="auto"/>
            <w:right w:val="none" w:sz="0" w:space="0" w:color="auto"/>
          </w:divBdr>
        </w:div>
        <w:div w:id="1370688786">
          <w:marLeft w:val="0"/>
          <w:marRight w:val="0"/>
          <w:marTop w:val="240"/>
          <w:marBottom w:val="240"/>
          <w:divBdr>
            <w:top w:val="none" w:sz="0" w:space="0" w:color="auto"/>
            <w:left w:val="none" w:sz="0" w:space="0" w:color="auto"/>
            <w:bottom w:val="none" w:sz="0" w:space="0" w:color="auto"/>
            <w:right w:val="none" w:sz="0" w:space="0" w:color="auto"/>
          </w:divBdr>
        </w:div>
        <w:div w:id="1954170436">
          <w:marLeft w:val="0"/>
          <w:marRight w:val="0"/>
          <w:marTop w:val="240"/>
          <w:marBottom w:val="240"/>
          <w:divBdr>
            <w:top w:val="none" w:sz="0" w:space="0" w:color="auto"/>
            <w:left w:val="none" w:sz="0" w:space="0" w:color="auto"/>
            <w:bottom w:val="none" w:sz="0" w:space="0" w:color="auto"/>
            <w:right w:val="none" w:sz="0" w:space="0" w:color="auto"/>
          </w:divBdr>
        </w:div>
        <w:div w:id="1193151422">
          <w:marLeft w:val="0"/>
          <w:marRight w:val="0"/>
          <w:marTop w:val="240"/>
          <w:marBottom w:val="240"/>
          <w:divBdr>
            <w:top w:val="none" w:sz="0" w:space="0" w:color="auto"/>
            <w:left w:val="none" w:sz="0" w:space="0" w:color="auto"/>
            <w:bottom w:val="none" w:sz="0" w:space="0" w:color="auto"/>
            <w:right w:val="none" w:sz="0" w:space="0" w:color="auto"/>
          </w:divBdr>
        </w:div>
        <w:div w:id="312023138">
          <w:marLeft w:val="0"/>
          <w:marRight w:val="0"/>
          <w:marTop w:val="240"/>
          <w:marBottom w:val="240"/>
          <w:divBdr>
            <w:top w:val="none" w:sz="0" w:space="0" w:color="auto"/>
            <w:left w:val="none" w:sz="0" w:space="0" w:color="auto"/>
            <w:bottom w:val="none" w:sz="0" w:space="0" w:color="auto"/>
            <w:right w:val="none" w:sz="0" w:space="0" w:color="auto"/>
          </w:divBdr>
        </w:div>
      </w:divsChild>
    </w:div>
    <w:div w:id="2061973105">
      <w:bodyDiv w:val="1"/>
      <w:marLeft w:val="0"/>
      <w:marRight w:val="0"/>
      <w:marTop w:val="0"/>
      <w:marBottom w:val="0"/>
      <w:divBdr>
        <w:top w:val="none" w:sz="0" w:space="0" w:color="auto"/>
        <w:left w:val="none" w:sz="0" w:space="0" w:color="auto"/>
        <w:bottom w:val="none" w:sz="0" w:space="0" w:color="auto"/>
        <w:right w:val="none" w:sz="0" w:space="0" w:color="auto"/>
      </w:divBdr>
      <w:divsChild>
        <w:div w:id="1059984088">
          <w:marLeft w:val="0"/>
          <w:marRight w:val="0"/>
          <w:marTop w:val="240"/>
          <w:marBottom w:val="240"/>
          <w:divBdr>
            <w:top w:val="none" w:sz="0" w:space="0" w:color="auto"/>
            <w:left w:val="none" w:sz="0" w:space="0" w:color="auto"/>
            <w:bottom w:val="none" w:sz="0" w:space="0" w:color="auto"/>
            <w:right w:val="none" w:sz="0" w:space="0" w:color="auto"/>
          </w:divBdr>
        </w:div>
        <w:div w:id="1913730934">
          <w:marLeft w:val="0"/>
          <w:marRight w:val="0"/>
          <w:marTop w:val="240"/>
          <w:marBottom w:val="240"/>
          <w:divBdr>
            <w:top w:val="none" w:sz="0" w:space="0" w:color="auto"/>
            <w:left w:val="none" w:sz="0" w:space="0" w:color="auto"/>
            <w:bottom w:val="none" w:sz="0" w:space="0" w:color="auto"/>
            <w:right w:val="none" w:sz="0" w:space="0" w:color="auto"/>
          </w:divBdr>
        </w:div>
        <w:div w:id="924415107">
          <w:marLeft w:val="0"/>
          <w:marRight w:val="0"/>
          <w:marTop w:val="240"/>
          <w:marBottom w:val="240"/>
          <w:divBdr>
            <w:top w:val="none" w:sz="0" w:space="0" w:color="auto"/>
            <w:left w:val="none" w:sz="0" w:space="0" w:color="auto"/>
            <w:bottom w:val="none" w:sz="0" w:space="0" w:color="auto"/>
            <w:right w:val="none" w:sz="0" w:space="0" w:color="auto"/>
          </w:divBdr>
        </w:div>
        <w:div w:id="1796677655">
          <w:marLeft w:val="0"/>
          <w:marRight w:val="0"/>
          <w:marTop w:val="240"/>
          <w:marBottom w:val="240"/>
          <w:divBdr>
            <w:top w:val="none" w:sz="0" w:space="0" w:color="auto"/>
            <w:left w:val="none" w:sz="0" w:space="0" w:color="auto"/>
            <w:bottom w:val="none" w:sz="0" w:space="0" w:color="auto"/>
            <w:right w:val="none" w:sz="0" w:space="0" w:color="auto"/>
          </w:divBdr>
        </w:div>
        <w:div w:id="440298975">
          <w:marLeft w:val="0"/>
          <w:marRight w:val="0"/>
          <w:marTop w:val="240"/>
          <w:marBottom w:val="240"/>
          <w:divBdr>
            <w:top w:val="none" w:sz="0" w:space="0" w:color="auto"/>
            <w:left w:val="none" w:sz="0" w:space="0" w:color="auto"/>
            <w:bottom w:val="none" w:sz="0" w:space="0" w:color="auto"/>
            <w:right w:val="none" w:sz="0" w:space="0" w:color="auto"/>
          </w:divBdr>
        </w:div>
        <w:div w:id="902561976">
          <w:marLeft w:val="0"/>
          <w:marRight w:val="0"/>
          <w:marTop w:val="240"/>
          <w:marBottom w:val="240"/>
          <w:divBdr>
            <w:top w:val="none" w:sz="0" w:space="0" w:color="auto"/>
            <w:left w:val="none" w:sz="0" w:space="0" w:color="auto"/>
            <w:bottom w:val="none" w:sz="0" w:space="0" w:color="auto"/>
            <w:right w:val="none" w:sz="0" w:space="0" w:color="auto"/>
          </w:divBdr>
        </w:div>
        <w:div w:id="43883984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1241</Words>
  <Characters>7080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Афанасьев Павел Валерьевич</dc:creator>
  <cp:lastModifiedBy>Монастырева Жанна Алексеевна</cp:lastModifiedBy>
  <cp:revision>2</cp:revision>
  <cp:lastPrinted>2026-02-13T03:41:00Z</cp:lastPrinted>
  <dcterms:created xsi:type="dcterms:W3CDTF">2026-02-13T03:51:00Z</dcterms:created>
  <dcterms:modified xsi:type="dcterms:W3CDTF">2026-02-13T03:51:00Z</dcterms:modified>
</cp:coreProperties>
</file>