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81" w:rsidRPr="001D3C81" w:rsidRDefault="001D3C81" w:rsidP="001D3C81">
      <w:pPr>
        <w:spacing w:after="0" w:line="25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3C81">
        <w:rPr>
          <w:rFonts w:ascii="Times New Roman" w:hAnsi="Times New Roman"/>
          <w:b/>
          <w:sz w:val="28"/>
          <w:szCs w:val="28"/>
        </w:rPr>
        <w:t>Объявление о приеме в аспирантуру</w:t>
      </w:r>
    </w:p>
    <w:p w:rsidR="001D3C81" w:rsidRDefault="001D3C81" w:rsidP="001D3C81">
      <w:pPr>
        <w:spacing w:after="0" w:line="25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3C81" w:rsidRDefault="001D3C81" w:rsidP="001D3C81">
      <w:pPr>
        <w:spacing w:after="0" w:line="25" w:lineRule="atLeast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Федеральное государственное бюджетное образовательное учреждение высшего образования «Арктический государственный агротехнологический университет» объявляет набор в аспирантуру за счет бюджетных ассигнований федерального бюджета, </w:t>
      </w:r>
      <w:r w:rsidRPr="00150842">
        <w:rPr>
          <w:rFonts w:ascii="Times New Roman" w:eastAsia="Arial" w:hAnsi="Times New Roman"/>
          <w:bCs/>
          <w:sz w:val="28"/>
          <w:szCs w:val="28"/>
        </w:rPr>
        <w:t>за счет средств государственного бюджета Республики Саха (Якутия)</w:t>
      </w:r>
      <w:r>
        <w:rPr>
          <w:rFonts w:ascii="Times New Roman" w:eastAsia="Arial" w:hAnsi="Times New Roman"/>
          <w:bCs/>
          <w:sz w:val="28"/>
          <w:szCs w:val="28"/>
        </w:rPr>
        <w:t xml:space="preserve"> и по договорам об оказании платных образовательных услуг в 2024 году, следующее:</w:t>
      </w:r>
    </w:p>
    <w:p w:rsidR="001D3C81" w:rsidRPr="007940C2" w:rsidRDefault="001D3C81" w:rsidP="001D3C81">
      <w:pPr>
        <w:spacing w:after="0" w:line="25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940C2">
        <w:rPr>
          <w:rFonts w:ascii="Times New Roman" w:hAnsi="Times New Roman" w:cs="Times New Roman"/>
          <w:b/>
          <w:sz w:val="28"/>
        </w:rPr>
        <w:t xml:space="preserve">за </w:t>
      </w:r>
      <w:r w:rsidRPr="007940C2">
        <w:rPr>
          <w:rFonts w:ascii="Times New Roman" w:hAnsi="Times New Roman" w:cs="Times New Roman"/>
          <w:b/>
          <w:bCs/>
          <w:sz w:val="28"/>
        </w:rPr>
        <w:t>счет средств государственного бюджета Республики Саха (Якутия)</w:t>
      </w:r>
      <w:r w:rsidRPr="007940C2"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38"/>
        <w:gridCol w:w="2392"/>
        <w:gridCol w:w="2181"/>
        <w:gridCol w:w="711"/>
        <w:gridCol w:w="2495"/>
        <w:gridCol w:w="1134"/>
      </w:tblGrid>
      <w:tr w:rsidR="001D3C81" w:rsidRPr="007940C2" w:rsidTr="00AC28C3">
        <w:trPr>
          <w:trHeight w:val="5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Министерство, ведомство (заказчик)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Предприятие/организация (работодатель)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Срок освоения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Шифр, специальность, направление подготовки\ профиль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Всего мест (очно)</w:t>
            </w:r>
          </w:p>
        </w:tc>
      </w:tr>
      <w:tr w:rsidR="001D3C81" w:rsidRPr="007940C2" w:rsidTr="00AC28C3">
        <w:trPr>
          <w:trHeight w:val="69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Министерство сельского хозяйства Республики Саха (Якутия)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ФГБОУ</w:t>
            </w:r>
            <w:proofErr w:type="spellEnd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 Арктический </w:t>
            </w: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ГАТУ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4.3.1. Технологии, </w:t>
            </w: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машиины</w:t>
            </w:r>
            <w:proofErr w:type="spellEnd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оборудование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1D3C81" w:rsidRPr="007940C2" w:rsidTr="00AC28C3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Министерство сельского хозяйства Республики Саха (Якутия)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ФГБОУ</w:t>
            </w:r>
            <w:proofErr w:type="spellEnd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 Арктический </w:t>
            </w: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ГАТУ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4.3.3. Пищевые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1D3C81" w:rsidRPr="007940C2" w:rsidTr="00AC28C3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Министерство сельского хозяйства Республики Саха (Якутия)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ФГБОУ</w:t>
            </w:r>
            <w:proofErr w:type="spellEnd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 Арктический </w:t>
            </w:r>
            <w:proofErr w:type="spellStart"/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ГАТУ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5.2.3. Региональная и отраслевая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C81" w:rsidRPr="007940C2" w:rsidRDefault="001D3C81" w:rsidP="00AC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40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</w:tbl>
    <w:p w:rsidR="001D3C81" w:rsidRPr="007940C2" w:rsidRDefault="001D3C81" w:rsidP="001D3C81">
      <w:pPr>
        <w:spacing w:after="0" w:line="25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940C2">
        <w:rPr>
          <w:rFonts w:ascii="Times New Roman" w:hAnsi="Times New Roman" w:cs="Times New Roman"/>
          <w:b/>
          <w:sz w:val="28"/>
        </w:rPr>
        <w:t xml:space="preserve">за </w:t>
      </w:r>
      <w:r w:rsidRPr="007940C2">
        <w:rPr>
          <w:rFonts w:ascii="Times New Roman" w:hAnsi="Times New Roman" w:cs="Times New Roman"/>
          <w:b/>
          <w:bCs/>
          <w:sz w:val="28"/>
        </w:rPr>
        <w:t>счет средств федерального бюджета и по договорам об оказании платных образовательных услуг: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4"/>
        <w:gridCol w:w="1301"/>
      </w:tblGrid>
      <w:tr w:rsidR="001D3C81" w:rsidRPr="009F7498" w:rsidTr="00AC28C3">
        <w:tc>
          <w:tcPr>
            <w:tcW w:w="4304" w:type="pct"/>
            <w:shd w:val="clear" w:color="auto" w:fill="auto"/>
            <w:vAlign w:val="center"/>
          </w:tcPr>
          <w:p w:rsidR="001D3C81" w:rsidRPr="009A3915" w:rsidRDefault="001D3C81" w:rsidP="00AC28C3">
            <w:pPr>
              <w:spacing w:after="0" w:line="240" w:lineRule="auto"/>
              <w:ind w:left="35" w:righ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Шифр, н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аименование 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специальности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обучения</w:t>
            </w:r>
          </w:p>
        </w:tc>
      </w:tr>
      <w:tr w:rsidR="001D3C81" w:rsidRPr="009F7498" w:rsidTr="00AC28C3">
        <w:trPr>
          <w:trHeight w:val="339"/>
        </w:trPr>
        <w:tc>
          <w:tcPr>
            <w:tcW w:w="4304" w:type="pct"/>
            <w:shd w:val="clear" w:color="auto" w:fill="auto"/>
            <w:vAlign w:val="center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1.5.5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Физиология человека и животных 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rPr>
          <w:trHeight w:val="347"/>
        </w:trPr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1.5.15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1.5.17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Паразитология 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земледелие и растениеводство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земледелие и растениеводство (</w:t>
            </w:r>
            <w:proofErr w:type="spellStart"/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Октемский</w:t>
            </w:r>
            <w:proofErr w:type="spellEnd"/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филиал)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4.1.2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Селекция, семеноводство и биотехнология растений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4.1.6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Лесоведение, лесоводство, лесные культуры, </w:t>
            </w:r>
            <w:proofErr w:type="spellStart"/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агролесомелиорация</w:t>
            </w:r>
            <w:proofErr w:type="spellEnd"/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озеленение, лесная </w:t>
            </w:r>
            <w:proofErr w:type="spellStart"/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пирология</w:t>
            </w:r>
            <w:proofErr w:type="spellEnd"/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таксация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4.2.2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Санитария, гигиена, экология, ветеринарно-санитарная экспертиза и биобезопасность 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4.2.3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болезни и иммунология животных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4.2.5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Разведение, селекция, генетика и биотехнология животных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4.3.1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4.3.3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системы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4.3.4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Технологии, машины и оборудование для лесного хозяйства и переработки древесины 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1D3C81" w:rsidRPr="009F7498" w:rsidTr="00AC28C3">
        <w:tc>
          <w:tcPr>
            <w:tcW w:w="4304" w:type="pct"/>
            <w:shd w:val="clear" w:color="auto" w:fill="auto"/>
          </w:tcPr>
          <w:p w:rsidR="001D3C81" w:rsidRPr="009A3915" w:rsidRDefault="001D3C81" w:rsidP="00AC28C3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5.2.3</w:t>
            </w: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3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и отраслевая экономика</w:t>
            </w:r>
          </w:p>
        </w:tc>
        <w:tc>
          <w:tcPr>
            <w:tcW w:w="696" w:type="pct"/>
          </w:tcPr>
          <w:p w:rsidR="001D3C81" w:rsidRPr="009A3915" w:rsidRDefault="001D3C81" w:rsidP="00AC28C3">
            <w:pPr>
              <w:spacing w:after="0" w:line="240" w:lineRule="auto"/>
              <w:ind w:left="78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</w:tbl>
    <w:p w:rsidR="001D3C81" w:rsidRPr="007940C2" w:rsidRDefault="001D3C81" w:rsidP="001D3C81">
      <w:pPr>
        <w:spacing w:after="0" w:line="25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40C2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сроках для поступающих в аспирантуру:</w:t>
      </w:r>
    </w:p>
    <w:tbl>
      <w:tblPr>
        <w:tblStyle w:val="a9"/>
        <w:tblW w:w="9630" w:type="dxa"/>
        <w:tblLook w:val="04A0" w:firstRow="1" w:lastRow="0" w:firstColumn="1" w:lastColumn="0" w:noHBand="0" w:noVBand="1"/>
      </w:tblPr>
      <w:tblGrid>
        <w:gridCol w:w="704"/>
        <w:gridCol w:w="4249"/>
        <w:gridCol w:w="2340"/>
        <w:gridCol w:w="2337"/>
      </w:tblGrid>
      <w:tr w:rsidR="001D3C81" w:rsidTr="00AC28C3">
        <w:trPr>
          <w:trHeight w:val="880"/>
        </w:trPr>
        <w:tc>
          <w:tcPr>
            <w:tcW w:w="704" w:type="dxa"/>
            <w:vMerge w:val="restart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249" w:type="dxa"/>
            <w:vMerge w:val="restart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Процедура</w:t>
            </w:r>
          </w:p>
        </w:tc>
        <w:tc>
          <w:tcPr>
            <w:tcW w:w="4677" w:type="dxa"/>
            <w:gridSpan w:val="2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Группа поступающих</w:t>
            </w:r>
          </w:p>
        </w:tc>
      </w:tr>
      <w:tr w:rsidR="001D3C81" w:rsidTr="00AC28C3">
        <w:tc>
          <w:tcPr>
            <w:tcW w:w="704" w:type="dxa"/>
            <w:vMerge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49" w:type="dxa"/>
            <w:vMerge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на места за счет</w:t>
            </w:r>
            <w:r>
              <w:rPr>
                <w:rFonts w:ascii="Times New Roman" w:hAnsi="Times New Roman" w:cs="Times New Roman"/>
                <w:sz w:val="28"/>
              </w:rPr>
              <w:t xml:space="preserve"> средств</w:t>
            </w:r>
            <w:r w:rsidRPr="009F7498">
              <w:rPr>
                <w:rFonts w:ascii="Times New Roman" w:hAnsi="Times New Roman" w:cs="Times New Roman"/>
                <w:sz w:val="28"/>
              </w:rPr>
              <w:t xml:space="preserve"> федерального бюджета, </w:t>
            </w:r>
            <w:r w:rsidRPr="009F7498">
              <w:rPr>
                <w:rFonts w:ascii="Times New Roman" w:hAnsi="Times New Roman" w:cs="Times New Roman"/>
                <w:bCs/>
                <w:sz w:val="28"/>
              </w:rPr>
              <w:t xml:space="preserve">государственного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(Я)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на места по договорам об оказании платных образовательных услуг</w:t>
            </w:r>
          </w:p>
        </w:tc>
      </w:tr>
      <w:tr w:rsidR="001D3C81" w:rsidTr="00AC28C3">
        <w:tc>
          <w:tcPr>
            <w:tcW w:w="704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49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Прием документов</w:t>
            </w: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01.08.2024-31.08.2024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01.08.2024-31.08.2024</w:t>
            </w:r>
          </w:p>
        </w:tc>
      </w:tr>
      <w:tr w:rsidR="001D3C81" w:rsidTr="00AC28C3">
        <w:tc>
          <w:tcPr>
            <w:tcW w:w="704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49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Вступительные испытания</w:t>
            </w: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02.09.2024-14.09.2024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02.09.2024-14.09.2024</w:t>
            </w:r>
          </w:p>
        </w:tc>
      </w:tr>
      <w:tr w:rsidR="001D3C81" w:rsidTr="00AC28C3">
        <w:tc>
          <w:tcPr>
            <w:tcW w:w="704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49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Резервный день сдачи вступительных испытаний</w:t>
            </w: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18.09.2024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18.09.2024</w:t>
            </w:r>
          </w:p>
        </w:tc>
      </w:tr>
      <w:tr w:rsidR="001D3C81" w:rsidTr="00AC28C3">
        <w:tc>
          <w:tcPr>
            <w:tcW w:w="704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249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Последний день подачи оригинала документа установленного образца и (или) подачи заявления о согласии на зачисление</w:t>
            </w: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19.09.2024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19.09.2024</w:t>
            </w:r>
          </w:p>
        </w:tc>
      </w:tr>
      <w:tr w:rsidR="001D3C81" w:rsidTr="00AC28C3">
        <w:tc>
          <w:tcPr>
            <w:tcW w:w="704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249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Размещение ранжированных списков поступающих на официальном сайте</w:t>
            </w: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01.08.2024-19.09.2024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01.08.2024-26.09.2024</w:t>
            </w:r>
          </w:p>
        </w:tc>
      </w:tr>
      <w:tr w:rsidR="001D3C81" w:rsidTr="00AC28C3">
        <w:tc>
          <w:tcPr>
            <w:tcW w:w="704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49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Приказ(ы) о зачислении</w:t>
            </w:r>
          </w:p>
        </w:tc>
        <w:tc>
          <w:tcPr>
            <w:tcW w:w="2340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20.09.2024</w:t>
            </w:r>
          </w:p>
        </w:tc>
        <w:tc>
          <w:tcPr>
            <w:tcW w:w="2337" w:type="dxa"/>
          </w:tcPr>
          <w:p w:rsidR="001D3C81" w:rsidRDefault="001D3C81" w:rsidP="00AC28C3">
            <w:pPr>
              <w:spacing w:line="25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7498">
              <w:rPr>
                <w:rFonts w:ascii="Times New Roman" w:hAnsi="Times New Roman" w:cs="Times New Roman"/>
                <w:sz w:val="28"/>
              </w:rPr>
              <w:t>27.09.202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1D3C81" w:rsidRDefault="001D3C81" w:rsidP="001D3C8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8010DA">
        <w:rPr>
          <w:rFonts w:ascii="Times New Roman" w:hAnsi="Times New Roman" w:cs="Times New Roman"/>
          <w:sz w:val="28"/>
        </w:rPr>
        <w:t>Подготовкой аспирант</w:t>
      </w:r>
      <w:r>
        <w:rPr>
          <w:rFonts w:ascii="Times New Roman" w:hAnsi="Times New Roman" w:cs="Times New Roman"/>
          <w:sz w:val="28"/>
        </w:rPr>
        <w:t xml:space="preserve">ов занимаются опытные и </w:t>
      </w:r>
      <w:r w:rsidRPr="008010DA">
        <w:rPr>
          <w:rFonts w:ascii="Times New Roman" w:hAnsi="Times New Roman" w:cs="Times New Roman"/>
          <w:sz w:val="28"/>
        </w:rPr>
        <w:t xml:space="preserve">высококвалифицированные сотрудники </w:t>
      </w:r>
      <w:r>
        <w:rPr>
          <w:rFonts w:ascii="Times New Roman" w:hAnsi="Times New Roman" w:cs="Times New Roman"/>
          <w:sz w:val="28"/>
        </w:rPr>
        <w:t>и партнеры</w:t>
      </w:r>
      <w:r w:rsidRPr="008010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университета </w:t>
      </w:r>
      <w:r w:rsidRPr="008010DA">
        <w:rPr>
          <w:rFonts w:ascii="Times New Roman" w:hAnsi="Times New Roman" w:cs="Times New Roman"/>
          <w:sz w:val="28"/>
        </w:rPr>
        <w:t>на материальной базе</w:t>
      </w:r>
      <w:r>
        <w:rPr>
          <w:rFonts w:ascii="Times New Roman" w:hAnsi="Times New Roman" w:cs="Times New Roman"/>
          <w:sz w:val="28"/>
        </w:rPr>
        <w:t xml:space="preserve"> вуза</w:t>
      </w:r>
      <w:r w:rsidRPr="008010D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1D3C81" w:rsidRDefault="001D3C81" w:rsidP="001D3C8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Университет</w:t>
      </w:r>
      <w:r w:rsidRPr="008010DA">
        <w:t xml:space="preserve"> </w:t>
      </w:r>
      <w:r w:rsidRPr="008010DA">
        <w:rPr>
          <w:rFonts w:ascii="Times New Roman" w:hAnsi="Times New Roman" w:cs="Times New Roman"/>
          <w:sz w:val="28"/>
        </w:rPr>
        <w:t>является учредителем рецензируем</w:t>
      </w:r>
      <w:r>
        <w:rPr>
          <w:rFonts w:ascii="Times New Roman" w:hAnsi="Times New Roman" w:cs="Times New Roman"/>
          <w:sz w:val="28"/>
        </w:rPr>
        <w:t>ого электронного</w:t>
      </w:r>
      <w:r w:rsidRPr="008010DA">
        <w:rPr>
          <w:rFonts w:ascii="Times New Roman" w:hAnsi="Times New Roman" w:cs="Times New Roman"/>
          <w:sz w:val="28"/>
        </w:rPr>
        <w:t xml:space="preserve"> научн</w:t>
      </w:r>
      <w:r>
        <w:rPr>
          <w:rFonts w:ascii="Times New Roman" w:hAnsi="Times New Roman" w:cs="Times New Roman"/>
          <w:sz w:val="28"/>
        </w:rPr>
        <w:t>ого издания</w:t>
      </w:r>
      <w:r w:rsidRPr="008010DA">
        <w:rPr>
          <w:rFonts w:ascii="Times New Roman" w:hAnsi="Times New Roman" w:cs="Times New Roman"/>
          <w:sz w:val="28"/>
        </w:rPr>
        <w:t>, в которых должны быть опубликованы основные</w:t>
      </w:r>
      <w:r>
        <w:rPr>
          <w:rFonts w:ascii="Times New Roman" w:hAnsi="Times New Roman" w:cs="Times New Roman"/>
          <w:sz w:val="28"/>
        </w:rPr>
        <w:t xml:space="preserve"> </w:t>
      </w:r>
      <w:r w:rsidRPr="008010DA">
        <w:rPr>
          <w:rFonts w:ascii="Times New Roman" w:hAnsi="Times New Roman" w:cs="Times New Roman"/>
          <w:sz w:val="28"/>
        </w:rPr>
        <w:t>научные результаты диссертаций на соискание ученой степени: «</w:t>
      </w:r>
      <w:r>
        <w:rPr>
          <w:rFonts w:ascii="Times New Roman" w:hAnsi="Times New Roman" w:cs="Times New Roman"/>
          <w:sz w:val="28"/>
        </w:rPr>
        <w:t xml:space="preserve">Вестник АГАТУ» по разделам: </w:t>
      </w:r>
      <w:r w:rsidRPr="001B1DDC">
        <w:rPr>
          <w:rFonts w:ascii="Times New Roman" w:hAnsi="Times New Roman" w:cs="Times New Roman"/>
          <w:sz w:val="28"/>
        </w:rPr>
        <w:t>4.2.1. Патология животных, морфология, физиология, фармакология и токсикология (ветеринарные науки)</w:t>
      </w:r>
      <w:r>
        <w:rPr>
          <w:rFonts w:ascii="Times New Roman" w:hAnsi="Times New Roman" w:cs="Times New Roman"/>
          <w:sz w:val="28"/>
        </w:rPr>
        <w:t xml:space="preserve">; </w:t>
      </w:r>
      <w:r w:rsidRPr="001B1DDC">
        <w:rPr>
          <w:rFonts w:ascii="Times New Roman" w:hAnsi="Times New Roman" w:cs="Times New Roman"/>
          <w:sz w:val="28"/>
        </w:rPr>
        <w:t>4.2.2. Санитария, гигиена, экология, ветеринарно-санитарная экспертиза и биобезопасность (ветеринарные науки)</w:t>
      </w:r>
      <w:r>
        <w:rPr>
          <w:rFonts w:ascii="Times New Roman" w:hAnsi="Times New Roman" w:cs="Times New Roman"/>
          <w:sz w:val="28"/>
        </w:rPr>
        <w:t>; 4</w:t>
      </w:r>
      <w:r w:rsidRPr="001B1DDC">
        <w:rPr>
          <w:rFonts w:ascii="Times New Roman" w:hAnsi="Times New Roman" w:cs="Times New Roman"/>
          <w:sz w:val="28"/>
        </w:rPr>
        <w:t>.2.3. Инфекционные болезни и иммунология животных (ветеринарные науки)</w:t>
      </w:r>
      <w:r>
        <w:rPr>
          <w:rFonts w:ascii="Times New Roman" w:hAnsi="Times New Roman" w:cs="Times New Roman"/>
          <w:sz w:val="28"/>
        </w:rPr>
        <w:t xml:space="preserve">; </w:t>
      </w:r>
      <w:r w:rsidRPr="001B1DDC">
        <w:rPr>
          <w:rFonts w:ascii="Times New Roman" w:hAnsi="Times New Roman" w:cs="Times New Roman"/>
          <w:sz w:val="28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науки)</w:t>
      </w:r>
      <w:r>
        <w:rPr>
          <w:rFonts w:ascii="Times New Roman" w:hAnsi="Times New Roman" w:cs="Times New Roman"/>
          <w:sz w:val="28"/>
        </w:rPr>
        <w:t xml:space="preserve">; </w:t>
      </w:r>
      <w:r w:rsidRPr="001B1DDC">
        <w:rPr>
          <w:rFonts w:ascii="Times New Roman" w:hAnsi="Times New Roman" w:cs="Times New Roman"/>
          <w:sz w:val="28"/>
        </w:rPr>
        <w:t>4.3.1. Технологии, машины и оборудования для агропромышленного комплекса (технические науки)</w:t>
      </w:r>
      <w:r>
        <w:rPr>
          <w:rFonts w:ascii="Times New Roman" w:hAnsi="Times New Roman" w:cs="Times New Roman"/>
          <w:sz w:val="28"/>
        </w:rPr>
        <w:t xml:space="preserve">; </w:t>
      </w:r>
      <w:r w:rsidRPr="001B1DDC">
        <w:rPr>
          <w:rFonts w:ascii="Times New Roman" w:hAnsi="Times New Roman" w:cs="Times New Roman"/>
          <w:sz w:val="28"/>
        </w:rPr>
        <w:t xml:space="preserve">4.3.4. Технологии, машины и оборудование </w:t>
      </w:r>
      <w:r w:rsidRPr="001B1DDC">
        <w:rPr>
          <w:rFonts w:ascii="Times New Roman" w:hAnsi="Times New Roman" w:cs="Times New Roman"/>
          <w:sz w:val="28"/>
        </w:rPr>
        <w:lastRenderedPageBreak/>
        <w:t>для лесного хозяйства и переработки древесины (технические науки)</w:t>
      </w:r>
      <w:r>
        <w:rPr>
          <w:rFonts w:ascii="Times New Roman" w:hAnsi="Times New Roman" w:cs="Times New Roman"/>
          <w:sz w:val="28"/>
        </w:rPr>
        <w:t xml:space="preserve">; </w:t>
      </w:r>
      <w:r w:rsidRPr="001B1DDC">
        <w:rPr>
          <w:rFonts w:ascii="Times New Roman" w:hAnsi="Times New Roman" w:cs="Times New Roman"/>
          <w:sz w:val="28"/>
        </w:rPr>
        <w:t>5.2.3. Региональная и отраслевая экономика (экономические науки)</w:t>
      </w:r>
      <w:r>
        <w:rPr>
          <w:rFonts w:ascii="Times New Roman" w:hAnsi="Times New Roman" w:cs="Times New Roman"/>
          <w:sz w:val="28"/>
        </w:rPr>
        <w:t>.</w:t>
      </w:r>
    </w:p>
    <w:p w:rsidR="001D3C81" w:rsidRPr="008010DA" w:rsidRDefault="001D3C81" w:rsidP="001D3C8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8010DA">
        <w:rPr>
          <w:rFonts w:ascii="Times New Roman" w:hAnsi="Times New Roman" w:cs="Times New Roman"/>
          <w:sz w:val="28"/>
        </w:rPr>
        <w:t>Поступающие в аспирантуру сдают вступительные экзамены по специальной дисциплине, соответствующей научной специальности, по иностранному языку</w:t>
      </w:r>
      <w:r>
        <w:rPr>
          <w:rFonts w:ascii="Times New Roman" w:hAnsi="Times New Roman" w:cs="Times New Roman"/>
          <w:sz w:val="28"/>
        </w:rPr>
        <w:t xml:space="preserve"> и</w:t>
      </w:r>
      <w:r w:rsidRPr="008010DA">
        <w:rPr>
          <w:rFonts w:ascii="Times New Roman" w:hAnsi="Times New Roman" w:cs="Times New Roman"/>
          <w:sz w:val="28"/>
        </w:rPr>
        <w:t xml:space="preserve"> по философии.</w:t>
      </w:r>
      <w:r>
        <w:rPr>
          <w:rFonts w:ascii="Times New Roman" w:hAnsi="Times New Roman" w:cs="Times New Roman"/>
          <w:sz w:val="28"/>
        </w:rPr>
        <w:t xml:space="preserve"> </w:t>
      </w:r>
      <w:r w:rsidRPr="008010DA">
        <w:rPr>
          <w:rFonts w:ascii="Times New Roman" w:hAnsi="Times New Roman" w:cs="Times New Roman"/>
          <w:sz w:val="28"/>
        </w:rPr>
        <w:t>На время проведения вступительных испытаний иногородние граждане</w:t>
      </w:r>
      <w:r>
        <w:rPr>
          <w:rFonts w:ascii="Times New Roman" w:hAnsi="Times New Roman" w:cs="Times New Roman"/>
          <w:sz w:val="28"/>
        </w:rPr>
        <w:t xml:space="preserve"> </w:t>
      </w:r>
      <w:r w:rsidRPr="008010DA">
        <w:rPr>
          <w:rFonts w:ascii="Times New Roman" w:hAnsi="Times New Roman" w:cs="Times New Roman"/>
          <w:sz w:val="28"/>
        </w:rPr>
        <w:t>обеспечиваются местами в общежитии.</w:t>
      </w:r>
      <w:r>
        <w:rPr>
          <w:rFonts w:ascii="Times New Roman" w:hAnsi="Times New Roman" w:cs="Times New Roman"/>
          <w:sz w:val="28"/>
        </w:rPr>
        <w:t xml:space="preserve"> </w:t>
      </w:r>
      <w:r w:rsidRPr="008010DA">
        <w:rPr>
          <w:rFonts w:ascii="Times New Roman" w:hAnsi="Times New Roman" w:cs="Times New Roman"/>
          <w:sz w:val="28"/>
        </w:rPr>
        <w:t>Аспиранты, обучающиеся за счет бюджетных ассигнований федерального бюджета, обеспечиваются стипендией в установленном размере.</w:t>
      </w:r>
    </w:p>
    <w:p w:rsidR="001D3C81" w:rsidRDefault="001D3C81" w:rsidP="001D3C8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8010DA">
        <w:rPr>
          <w:rFonts w:ascii="Times New Roman" w:hAnsi="Times New Roman" w:cs="Times New Roman"/>
          <w:sz w:val="28"/>
        </w:rPr>
        <w:t xml:space="preserve">Подробную информацию об условиях конкурсного приема в аспирантуру </w:t>
      </w:r>
      <w:r>
        <w:rPr>
          <w:rFonts w:ascii="Times New Roman" w:hAnsi="Times New Roman" w:cs="Times New Roman"/>
          <w:sz w:val="28"/>
        </w:rPr>
        <w:t xml:space="preserve">можно получить по телефону </w:t>
      </w:r>
      <w:r w:rsidRPr="008010DA">
        <w:rPr>
          <w:rFonts w:ascii="Times New Roman" w:hAnsi="Times New Roman" w:cs="Times New Roman"/>
          <w:sz w:val="28"/>
        </w:rPr>
        <w:t xml:space="preserve">+7 (968) 154-49-75, электронной почте </w:t>
      </w:r>
      <w:hyperlink r:id="rId5" w:history="1">
        <w:proofErr w:type="spellStart"/>
        <w:r w:rsidRPr="00D0568A">
          <w:rPr>
            <w:rStyle w:val="a5"/>
            <w:rFonts w:ascii="Times New Roman" w:hAnsi="Times New Roman" w:cs="Times New Roman"/>
            <w:sz w:val="28"/>
          </w:rPr>
          <w:t>oaspagatu@mail.ru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</w:t>
      </w:r>
      <w:r w:rsidRPr="008010DA">
        <w:rPr>
          <w:rFonts w:ascii="Times New Roman" w:hAnsi="Times New Roman" w:cs="Times New Roman"/>
          <w:sz w:val="28"/>
        </w:rPr>
        <w:t>и на официальном сайте</w:t>
      </w:r>
      <w:r>
        <w:rPr>
          <w:rFonts w:ascii="Times New Roman" w:hAnsi="Times New Roman" w:cs="Times New Roman"/>
          <w:sz w:val="28"/>
        </w:rPr>
        <w:t xml:space="preserve"> университета </w:t>
      </w:r>
      <w:hyperlink r:id="rId6" w:history="1">
        <w:proofErr w:type="spellStart"/>
        <w:r w:rsidRPr="00D0568A">
          <w:rPr>
            <w:rStyle w:val="a5"/>
            <w:rFonts w:ascii="Times New Roman" w:hAnsi="Times New Roman" w:cs="Times New Roman"/>
            <w:sz w:val="28"/>
          </w:rPr>
          <w:t>https</w:t>
        </w:r>
        <w:proofErr w:type="spellEnd"/>
        <w:r w:rsidRPr="00D0568A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Pr="00D0568A">
          <w:rPr>
            <w:rStyle w:val="a5"/>
            <w:rFonts w:ascii="Times New Roman" w:hAnsi="Times New Roman" w:cs="Times New Roman"/>
            <w:sz w:val="28"/>
          </w:rPr>
          <w:t>agatu.ru</w:t>
        </w:r>
        <w:proofErr w:type="spellEnd"/>
        <w:r w:rsidRPr="00D0568A">
          <w:rPr>
            <w:rStyle w:val="a5"/>
            <w:rFonts w:ascii="Times New Roman" w:hAnsi="Times New Roman" w:cs="Times New Roman"/>
            <w:sz w:val="28"/>
          </w:rPr>
          <w:t>/</w:t>
        </w:r>
        <w:proofErr w:type="spellStart"/>
        <w:r w:rsidRPr="00D0568A">
          <w:rPr>
            <w:rStyle w:val="a5"/>
            <w:rFonts w:ascii="Times New Roman" w:hAnsi="Times New Roman" w:cs="Times New Roman"/>
            <w:sz w:val="28"/>
          </w:rPr>
          <w:t>postupayushim</w:t>
        </w:r>
        <w:proofErr w:type="spellEnd"/>
      </w:hyperlink>
      <w:r>
        <w:rPr>
          <w:rFonts w:ascii="Times New Roman" w:hAnsi="Times New Roman" w:cs="Times New Roman"/>
          <w:sz w:val="28"/>
        </w:rPr>
        <w:t>.</w:t>
      </w:r>
      <w:r w:rsidRPr="008010DA">
        <w:rPr>
          <w:rFonts w:ascii="Times New Roman" w:hAnsi="Times New Roman" w:cs="Times New Roman"/>
          <w:sz w:val="28"/>
        </w:rPr>
        <w:t xml:space="preserve"> </w:t>
      </w:r>
    </w:p>
    <w:p w:rsidR="001D3C81" w:rsidRPr="001D3C81" w:rsidRDefault="001D3C81" w:rsidP="001D3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D3C81" w:rsidRPr="001D3C81" w:rsidSect="007940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3A3"/>
    <w:multiLevelType w:val="hybridMultilevel"/>
    <w:tmpl w:val="123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2036"/>
    <w:multiLevelType w:val="hybridMultilevel"/>
    <w:tmpl w:val="78CA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11175"/>
    <w:multiLevelType w:val="hybridMultilevel"/>
    <w:tmpl w:val="78CA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02748"/>
    <w:multiLevelType w:val="hybridMultilevel"/>
    <w:tmpl w:val="D5825C94"/>
    <w:lvl w:ilvl="0" w:tplc="003680C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521F4"/>
    <w:multiLevelType w:val="hybridMultilevel"/>
    <w:tmpl w:val="B726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5696"/>
    <w:multiLevelType w:val="hybridMultilevel"/>
    <w:tmpl w:val="33B4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1"/>
    <w:rsid w:val="000305B9"/>
    <w:rsid w:val="000F5F6C"/>
    <w:rsid w:val="0015781C"/>
    <w:rsid w:val="00164960"/>
    <w:rsid w:val="0019565C"/>
    <w:rsid w:val="001A7904"/>
    <w:rsid w:val="001B174A"/>
    <w:rsid w:val="001B1DDC"/>
    <w:rsid w:val="001C17DF"/>
    <w:rsid w:val="001D3C81"/>
    <w:rsid w:val="001E7B60"/>
    <w:rsid w:val="002250D9"/>
    <w:rsid w:val="00384D5D"/>
    <w:rsid w:val="003C0604"/>
    <w:rsid w:val="00422FA8"/>
    <w:rsid w:val="005B2457"/>
    <w:rsid w:val="005B6116"/>
    <w:rsid w:val="00641B33"/>
    <w:rsid w:val="00670DB0"/>
    <w:rsid w:val="00693479"/>
    <w:rsid w:val="006965F4"/>
    <w:rsid w:val="006E5D39"/>
    <w:rsid w:val="00707436"/>
    <w:rsid w:val="00754FCD"/>
    <w:rsid w:val="0076072C"/>
    <w:rsid w:val="007940C2"/>
    <w:rsid w:val="007967B9"/>
    <w:rsid w:val="008010DA"/>
    <w:rsid w:val="00801469"/>
    <w:rsid w:val="00861EB6"/>
    <w:rsid w:val="009031D2"/>
    <w:rsid w:val="00985621"/>
    <w:rsid w:val="00997B23"/>
    <w:rsid w:val="009A3915"/>
    <w:rsid w:val="009F7498"/>
    <w:rsid w:val="00A803FE"/>
    <w:rsid w:val="00B016DB"/>
    <w:rsid w:val="00B65DCB"/>
    <w:rsid w:val="00BA3DE4"/>
    <w:rsid w:val="00BA56B3"/>
    <w:rsid w:val="00BB4454"/>
    <w:rsid w:val="00BE0033"/>
    <w:rsid w:val="00C57060"/>
    <w:rsid w:val="00C860FD"/>
    <w:rsid w:val="00C9533C"/>
    <w:rsid w:val="00C9549D"/>
    <w:rsid w:val="00CF53A8"/>
    <w:rsid w:val="00D2739F"/>
    <w:rsid w:val="00D77991"/>
    <w:rsid w:val="00D87BCC"/>
    <w:rsid w:val="00E12FC1"/>
    <w:rsid w:val="00E401F4"/>
    <w:rsid w:val="00E44FB8"/>
    <w:rsid w:val="00EB5CDF"/>
    <w:rsid w:val="00ED58A3"/>
    <w:rsid w:val="00F174DB"/>
    <w:rsid w:val="00F33AFC"/>
    <w:rsid w:val="00F42D81"/>
    <w:rsid w:val="00F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5DFC-AB54-42BF-B558-BDC41743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2D81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4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2D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42D8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42D81"/>
    <w:rPr>
      <w:color w:val="0000FF"/>
      <w:u w:val="single"/>
    </w:rPr>
  </w:style>
  <w:style w:type="paragraph" w:customStyle="1" w:styleId="ConsNormal">
    <w:name w:val="ConsNormal"/>
    <w:rsid w:val="00F42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F42D8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F42D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DB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8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atu.ru/postupayushim" TargetMode="External"/><Relationship Id="rId5" Type="http://schemas.openxmlformats.org/officeDocument/2006/relationships/hyperlink" Target="mailto:oaspaga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Додохов Владимир Владимирович</dc:creator>
  <cp:keywords/>
  <dc:description/>
  <cp:lastModifiedBy>Андрей Андреевич Мартынов</cp:lastModifiedBy>
  <cp:revision>2</cp:revision>
  <cp:lastPrinted>2024-08-01T05:02:00Z</cp:lastPrinted>
  <dcterms:created xsi:type="dcterms:W3CDTF">2024-08-01T05:03:00Z</dcterms:created>
  <dcterms:modified xsi:type="dcterms:W3CDTF">2024-08-01T05:03:00Z</dcterms:modified>
</cp:coreProperties>
</file>