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8F" w:rsidRDefault="00052DD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34FB2">
        <w:rPr>
          <w:rFonts w:ascii="Times New Roman" w:hAnsi="Times New Roman" w:cs="Times New Roman"/>
          <w:sz w:val="24"/>
          <w:szCs w:val="24"/>
        </w:rPr>
        <w:t>Арктический государственный агротехнологический университет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7248F" w:rsidRDefault="00052DD8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лесного комплекса и землеустройства</w:t>
      </w:r>
    </w:p>
    <w:p w:rsidR="0057248F" w:rsidRDefault="00B34FB2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Агрономия и химия</w:t>
      </w:r>
    </w:p>
    <w:p w:rsidR="0057248F" w:rsidRDefault="005724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248F" w:rsidRPr="00B34FB2" w:rsidRDefault="00052DD8" w:rsidP="00B34F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развития кафедры с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34FB2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4FB2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tbl>
      <w:tblPr>
        <w:tblStyle w:val="a5"/>
        <w:tblpPr w:leftFromText="180" w:rightFromText="180" w:vertAnchor="text" w:tblpX="-601" w:tblpY="1"/>
        <w:tblOverlap w:val="never"/>
        <w:tblW w:w="10697" w:type="dxa"/>
        <w:tblLayout w:type="fixed"/>
        <w:tblLook w:val="04A0" w:firstRow="1" w:lastRow="0" w:firstColumn="1" w:lastColumn="0" w:noHBand="0" w:noVBand="1"/>
      </w:tblPr>
      <w:tblGrid>
        <w:gridCol w:w="817"/>
        <w:gridCol w:w="4937"/>
        <w:gridCol w:w="2966"/>
        <w:gridCol w:w="1977"/>
      </w:tblGrid>
      <w:tr w:rsidR="0057248F" w:rsidTr="003948BA">
        <w:tc>
          <w:tcPr>
            <w:tcW w:w="81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66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7248F" w:rsidRPr="003948BA" w:rsidRDefault="00052DD8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97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57248F" w:rsidRPr="003948BA" w:rsidRDefault="00052DD8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57248F" w:rsidTr="003948BA">
        <w:tc>
          <w:tcPr>
            <w:tcW w:w="10697" w:type="dxa"/>
            <w:gridSpan w:val="4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1.Совершенствование </w:t>
            </w:r>
            <w:proofErr w:type="spellStart"/>
            <w:r w:rsidRPr="00394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профориентационной</w:t>
            </w:r>
            <w:proofErr w:type="spellEnd"/>
            <w:r w:rsidRPr="00394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</w:t>
            </w:r>
          </w:p>
        </w:tc>
      </w:tr>
      <w:tr w:rsidR="0057248F" w:rsidTr="003948BA">
        <w:tc>
          <w:tcPr>
            <w:tcW w:w="81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3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связи со средними профессиональными учебными заведениями с целью дальнейшей организации обучения студентов 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FB2" w:rsidRPr="003948BA">
              <w:rPr>
                <w:rFonts w:ascii="Times New Roman" w:hAnsi="Times New Roman" w:cs="Times New Roman"/>
                <w:sz w:val="24"/>
                <w:szCs w:val="24"/>
              </w:rPr>
              <w:t>АГАТУ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  <w:tc>
          <w:tcPr>
            <w:tcW w:w="197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7248F" w:rsidTr="003948BA">
        <w:tc>
          <w:tcPr>
            <w:tcW w:w="81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3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Дней открытых дверей в Академии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ФЛКиЗ</w:t>
            </w:r>
            <w:proofErr w:type="spell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66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  <w:tc>
          <w:tcPr>
            <w:tcW w:w="197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</w:tr>
      <w:tr w:rsidR="0057248F" w:rsidTr="003948BA">
        <w:tc>
          <w:tcPr>
            <w:tcW w:w="81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93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агрошколами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  <w:tc>
          <w:tcPr>
            <w:tcW w:w="197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7248F" w:rsidTr="003948BA">
        <w:tc>
          <w:tcPr>
            <w:tcW w:w="81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93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Выезды с приемной комиссией по улусам и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 школам республики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  <w:tc>
          <w:tcPr>
            <w:tcW w:w="197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7248F" w:rsidTr="003948BA">
        <w:tc>
          <w:tcPr>
            <w:tcW w:w="81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93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C47009" w:rsidRPr="003948BA">
              <w:rPr>
                <w:rFonts w:ascii="Times New Roman" w:hAnsi="Times New Roman" w:cs="Times New Roman"/>
                <w:sz w:val="24"/>
                <w:szCs w:val="24"/>
              </w:rPr>
              <w:t>и работа с абитуриентами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FB2"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6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  <w:tc>
          <w:tcPr>
            <w:tcW w:w="197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7248F" w:rsidTr="003948BA">
        <w:tc>
          <w:tcPr>
            <w:tcW w:w="10697" w:type="dxa"/>
            <w:gridSpan w:val="4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Привлечение работодателей</w:t>
            </w:r>
          </w:p>
        </w:tc>
      </w:tr>
      <w:tr w:rsidR="0057248F" w:rsidTr="003948BA">
        <w:tc>
          <w:tcPr>
            <w:tcW w:w="81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3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сотрудничестве 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и договоров на проведение практики по направлении ФГ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 ВО с </w:t>
            </w:r>
            <w:r w:rsidRPr="00394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Федеральным государственным бюджетным научным учреждением «Якутский научно-исследовательский институт сельского хозяйства им. </w:t>
            </w:r>
            <w:proofErr w:type="spellStart"/>
            <w:r w:rsidRPr="00394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М.Г.С</w:t>
            </w:r>
            <w:r w:rsidR="00C47009" w:rsidRPr="00394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афонова</w:t>
            </w:r>
            <w:proofErr w:type="spellEnd"/>
            <w:r w:rsidR="00C47009" w:rsidRPr="00394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(ФГБНУ Якутский НИИСХ), ГБУ Р</w:t>
            </w:r>
            <w:proofErr w:type="gramStart"/>
            <w:r w:rsidR="00C47009" w:rsidRPr="00394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С(</w:t>
            </w:r>
            <w:proofErr w:type="gramEnd"/>
            <w:r w:rsidR="00C47009" w:rsidRPr="00394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Я) «Служба Земледелия РС(Я)», ИБПК СО РАН, Филиал служба РОССЕЛЬХОЗЦЕНТР РФ по РС(Я), ООО </w:t>
            </w:r>
            <w:proofErr w:type="spellStart"/>
            <w:r w:rsidR="00C47009" w:rsidRPr="00394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Биэттэ</w:t>
            </w:r>
            <w:proofErr w:type="spellEnd"/>
            <w:r w:rsidR="00C47009" w:rsidRPr="00394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-Агро </w:t>
            </w:r>
            <w:proofErr w:type="spellStart"/>
            <w:r w:rsidR="00C47009" w:rsidRPr="00394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Усть-Алданского</w:t>
            </w:r>
            <w:proofErr w:type="spellEnd"/>
            <w:r w:rsidR="00C47009" w:rsidRPr="003948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улуса. </w:t>
            </w:r>
          </w:p>
        </w:tc>
        <w:tc>
          <w:tcPr>
            <w:tcW w:w="2966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</w:p>
        </w:tc>
        <w:tc>
          <w:tcPr>
            <w:tcW w:w="197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7248F" w:rsidTr="003948BA">
        <w:tc>
          <w:tcPr>
            <w:tcW w:w="10697" w:type="dxa"/>
            <w:gridSpan w:val="4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Формирование и обновление ОПОП высшего образования </w:t>
            </w:r>
          </w:p>
        </w:tc>
      </w:tr>
      <w:tr w:rsidR="0057248F" w:rsidTr="003948BA">
        <w:tc>
          <w:tcPr>
            <w:tcW w:w="81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93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формировании  основных профессиональных 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  <w:tc>
          <w:tcPr>
            <w:tcW w:w="197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изменения </w:t>
            </w:r>
            <w:proofErr w:type="spell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proofErr w:type="spellEnd"/>
          </w:p>
        </w:tc>
      </w:tr>
      <w:tr w:rsidR="0057248F" w:rsidTr="003948BA">
        <w:tc>
          <w:tcPr>
            <w:tcW w:w="81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93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Организация встреч и проведение круглых столов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  <w:tc>
          <w:tcPr>
            <w:tcW w:w="197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7248F" w:rsidTr="003948BA">
        <w:tc>
          <w:tcPr>
            <w:tcW w:w="81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93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дополнений и изменений в основные 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программы по мере утверждения ФГОС ВО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 3++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реализуемым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  <w:tc>
          <w:tcPr>
            <w:tcW w:w="197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57248F" w:rsidRPr="003948BA" w:rsidRDefault="00052DD8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7248F" w:rsidTr="003948BA">
        <w:tc>
          <w:tcPr>
            <w:tcW w:w="81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93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документация по электронным учебным материалам: </w:t>
            </w:r>
          </w:p>
          <w:p w:rsidR="0057248F" w:rsidRPr="003948BA" w:rsidRDefault="00052DD8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учебно-методических</w:t>
            </w:r>
          </w:p>
          <w:p w:rsidR="0057248F" w:rsidRPr="003948BA" w:rsidRDefault="00052DD8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атериалов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  <w:tc>
          <w:tcPr>
            <w:tcW w:w="197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7248F" w:rsidTr="003948BA">
        <w:tc>
          <w:tcPr>
            <w:tcW w:w="81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93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в соответствии с требованиями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ППС кафедры</w:t>
            </w:r>
          </w:p>
        </w:tc>
        <w:tc>
          <w:tcPr>
            <w:tcW w:w="1977" w:type="dxa"/>
          </w:tcPr>
          <w:p w:rsidR="0057248F" w:rsidRPr="003948BA" w:rsidRDefault="00052DD8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47009" w:rsidTr="003948BA">
        <w:tc>
          <w:tcPr>
            <w:tcW w:w="81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93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эл. индивидуальных планов преподавателя и эл. журнала посещения студентов. </w:t>
            </w:r>
          </w:p>
        </w:tc>
        <w:tc>
          <w:tcPr>
            <w:tcW w:w="2966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ППС кафедры</w:t>
            </w:r>
          </w:p>
        </w:tc>
        <w:tc>
          <w:tcPr>
            <w:tcW w:w="197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47009" w:rsidTr="003948BA">
        <w:tc>
          <w:tcPr>
            <w:tcW w:w="10697" w:type="dxa"/>
            <w:gridSpan w:val="4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Участие в учебно-методических конкурсах</w:t>
            </w:r>
          </w:p>
        </w:tc>
      </w:tr>
      <w:tr w:rsidR="00C47009" w:rsidTr="003948BA">
        <w:tc>
          <w:tcPr>
            <w:tcW w:w="81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493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 во всех проводимых учебно-методических конкурсах 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АГАТУ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, СВФУ и др. учебных заведениях</w:t>
            </w:r>
          </w:p>
        </w:tc>
        <w:tc>
          <w:tcPr>
            <w:tcW w:w="2966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ППС кафедры</w:t>
            </w:r>
          </w:p>
        </w:tc>
        <w:tc>
          <w:tcPr>
            <w:tcW w:w="197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47009" w:rsidTr="003948BA">
        <w:tc>
          <w:tcPr>
            <w:tcW w:w="10697" w:type="dxa"/>
            <w:gridSpan w:val="4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Развитие кадрового потенциала</w:t>
            </w:r>
          </w:p>
        </w:tc>
      </w:tr>
      <w:tr w:rsidR="00C47009" w:rsidTr="003948BA">
        <w:tc>
          <w:tcPr>
            <w:tcW w:w="81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3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Привлечение остепененных преподавателей по направлениям:</w:t>
            </w:r>
          </w:p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-  35.03.04 Агрономия;</w:t>
            </w:r>
          </w:p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- 35.04.04 Агрономия. </w:t>
            </w:r>
          </w:p>
        </w:tc>
        <w:tc>
          <w:tcPr>
            <w:tcW w:w="2966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</w:p>
        </w:tc>
        <w:tc>
          <w:tcPr>
            <w:tcW w:w="197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47009" w:rsidTr="003948BA">
        <w:tc>
          <w:tcPr>
            <w:tcW w:w="81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93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Защита докторской диссертации Устиновой В.В.</w:t>
            </w:r>
          </w:p>
        </w:tc>
        <w:tc>
          <w:tcPr>
            <w:tcW w:w="2966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ППС кафедры</w:t>
            </w:r>
          </w:p>
        </w:tc>
        <w:tc>
          <w:tcPr>
            <w:tcW w:w="197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2025-2026 </w:t>
            </w:r>
            <w:proofErr w:type="spell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009" w:rsidTr="003948BA">
        <w:tc>
          <w:tcPr>
            <w:tcW w:w="81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93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Защита кандидаткой диссертации Петровой Н.И.</w:t>
            </w:r>
          </w:p>
        </w:tc>
        <w:tc>
          <w:tcPr>
            <w:tcW w:w="2966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ППС кафедры</w:t>
            </w:r>
          </w:p>
        </w:tc>
        <w:tc>
          <w:tcPr>
            <w:tcW w:w="197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2025-2026 </w:t>
            </w:r>
            <w:proofErr w:type="spell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009" w:rsidTr="003948BA">
        <w:tc>
          <w:tcPr>
            <w:tcW w:w="81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Защита кандидаткой диссертации 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Васильевой А.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2966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ППС кафедры</w:t>
            </w:r>
          </w:p>
        </w:tc>
        <w:tc>
          <w:tcPr>
            <w:tcW w:w="197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2025-2026 </w:t>
            </w:r>
            <w:proofErr w:type="spell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7009" w:rsidTr="003948BA">
        <w:tc>
          <w:tcPr>
            <w:tcW w:w="81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93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ППС</w:t>
            </w:r>
          </w:p>
        </w:tc>
        <w:tc>
          <w:tcPr>
            <w:tcW w:w="2966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ППС кафедры</w:t>
            </w:r>
          </w:p>
        </w:tc>
        <w:tc>
          <w:tcPr>
            <w:tcW w:w="197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47009" w:rsidTr="003948BA">
        <w:tc>
          <w:tcPr>
            <w:tcW w:w="10697" w:type="dxa"/>
            <w:gridSpan w:val="4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Развитие учебно-лабораторной базы</w:t>
            </w:r>
          </w:p>
        </w:tc>
      </w:tr>
      <w:tr w:rsidR="00C47009" w:rsidTr="003948BA">
        <w:tc>
          <w:tcPr>
            <w:tcW w:w="817" w:type="dxa"/>
          </w:tcPr>
          <w:p w:rsidR="00C47009" w:rsidRPr="003948BA" w:rsidRDefault="003948BA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C47009" w:rsidRPr="00394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="003948BA"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 и обновление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8BA" w:rsidRPr="003948BA">
              <w:rPr>
                <w:rFonts w:ascii="Times New Roman" w:hAnsi="Times New Roman" w:cs="Times New Roman"/>
                <w:sz w:val="24"/>
                <w:szCs w:val="24"/>
              </w:rPr>
              <w:t>компьютеров.</w:t>
            </w:r>
          </w:p>
        </w:tc>
        <w:tc>
          <w:tcPr>
            <w:tcW w:w="2966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</w:p>
        </w:tc>
        <w:tc>
          <w:tcPr>
            <w:tcW w:w="197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C47009" w:rsidTr="003948BA">
        <w:tc>
          <w:tcPr>
            <w:tcW w:w="10697" w:type="dxa"/>
            <w:gridSpan w:val="4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Программа «План работы кафедры»:</w:t>
            </w:r>
          </w:p>
        </w:tc>
      </w:tr>
      <w:tr w:rsidR="00C47009" w:rsidTr="003948BA">
        <w:tc>
          <w:tcPr>
            <w:tcW w:w="81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93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-введение данных о преподавателях;</w:t>
            </w:r>
          </w:p>
        </w:tc>
        <w:tc>
          <w:tcPr>
            <w:tcW w:w="2966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  <w:tc>
          <w:tcPr>
            <w:tcW w:w="197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47009" w:rsidTr="003948BA">
        <w:tc>
          <w:tcPr>
            <w:tcW w:w="81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93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-распределение учебной нагрузки;</w:t>
            </w:r>
          </w:p>
        </w:tc>
        <w:tc>
          <w:tcPr>
            <w:tcW w:w="2966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</w:p>
        </w:tc>
        <w:tc>
          <w:tcPr>
            <w:tcW w:w="197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47009" w:rsidTr="003948BA">
        <w:tc>
          <w:tcPr>
            <w:tcW w:w="81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93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-введение данных по индивидуальному плану;</w:t>
            </w:r>
          </w:p>
        </w:tc>
        <w:tc>
          <w:tcPr>
            <w:tcW w:w="2966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  <w:tc>
          <w:tcPr>
            <w:tcW w:w="197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47009" w:rsidTr="003948BA">
        <w:tc>
          <w:tcPr>
            <w:tcW w:w="81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93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-установка контрольных точек в программе ведомости по всем дисциплинам рабочих учебных планов;</w:t>
            </w:r>
          </w:p>
        </w:tc>
        <w:tc>
          <w:tcPr>
            <w:tcW w:w="2966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</w:p>
        </w:tc>
        <w:tc>
          <w:tcPr>
            <w:tcW w:w="197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47009" w:rsidTr="003948BA">
        <w:tc>
          <w:tcPr>
            <w:tcW w:w="81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93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-назначение 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 за введение тестовых</w:t>
            </w:r>
          </w:p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материалов;</w:t>
            </w:r>
          </w:p>
        </w:tc>
        <w:tc>
          <w:tcPr>
            <w:tcW w:w="2966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</w:p>
        </w:tc>
        <w:tc>
          <w:tcPr>
            <w:tcW w:w="197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47009" w:rsidTr="003948BA">
        <w:tc>
          <w:tcPr>
            <w:tcW w:w="81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93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3948BA">
              <w:rPr>
                <w:rFonts w:ascii="Times New Roman" w:hAnsi="Times New Roman" w:cs="Times New Roman"/>
                <w:sz w:val="24"/>
              </w:rPr>
              <w:t>-проведение контрольно-остаточных знаний студентов</w:t>
            </w:r>
          </w:p>
        </w:tc>
        <w:tc>
          <w:tcPr>
            <w:tcW w:w="2966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948BA">
              <w:rPr>
                <w:rFonts w:ascii="Times New Roman" w:hAnsi="Times New Roman" w:cs="Times New Roman"/>
                <w:sz w:val="24"/>
              </w:rPr>
              <w:t>Ответственный по кафедре старший преподаватель</w:t>
            </w:r>
            <w:r w:rsidR="003948B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48BA">
              <w:rPr>
                <w:rFonts w:ascii="Times New Roman" w:hAnsi="Times New Roman" w:cs="Times New Roman"/>
                <w:sz w:val="24"/>
              </w:rPr>
              <w:t>Лукина М.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</w:p>
        </w:tc>
        <w:tc>
          <w:tcPr>
            <w:tcW w:w="197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948BA">
              <w:rPr>
                <w:rFonts w:ascii="Times New Roman" w:hAnsi="Times New Roman" w:cs="Times New Roman"/>
                <w:sz w:val="24"/>
              </w:rPr>
              <w:t>согласно графику</w:t>
            </w:r>
          </w:p>
        </w:tc>
      </w:tr>
      <w:tr w:rsidR="00C47009" w:rsidTr="003948BA">
        <w:tc>
          <w:tcPr>
            <w:tcW w:w="81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93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3948BA">
              <w:rPr>
                <w:rFonts w:ascii="Times New Roman" w:hAnsi="Times New Roman" w:cs="Times New Roman"/>
                <w:sz w:val="24"/>
              </w:rPr>
              <w:t>- выпуск учебно-методического пособия по направлениям:</w:t>
            </w:r>
          </w:p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3948BA">
              <w:rPr>
                <w:rFonts w:ascii="Times New Roman" w:hAnsi="Times New Roman" w:cs="Times New Roman"/>
                <w:sz w:val="24"/>
              </w:rPr>
              <w:t>- 35.03.04 Агрономия;</w:t>
            </w:r>
          </w:p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3948BA">
              <w:rPr>
                <w:rFonts w:ascii="Times New Roman" w:hAnsi="Times New Roman" w:cs="Times New Roman"/>
                <w:sz w:val="24"/>
              </w:rPr>
              <w:t>- 35.04.04 Агрономия.</w:t>
            </w:r>
          </w:p>
        </w:tc>
        <w:tc>
          <w:tcPr>
            <w:tcW w:w="2966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48BA"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</w:rPr>
              <w:t>афедрой</w:t>
            </w:r>
            <w:proofErr w:type="spellEnd"/>
          </w:p>
        </w:tc>
        <w:tc>
          <w:tcPr>
            <w:tcW w:w="197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3948BA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</w:tr>
      <w:tr w:rsidR="00C47009" w:rsidTr="003948BA">
        <w:tc>
          <w:tcPr>
            <w:tcW w:w="10697" w:type="dxa"/>
            <w:gridSpan w:val="4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8. Развитие и совершенствование информационной образовательной среды, направленной на повышение качества образовательного процесса на кафедре</w:t>
            </w:r>
          </w:p>
        </w:tc>
      </w:tr>
      <w:tr w:rsidR="00C47009" w:rsidTr="003948BA">
        <w:tc>
          <w:tcPr>
            <w:tcW w:w="81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93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методических материалов в информационно-образовательной среде академии, в том числе MOODLE.</w:t>
            </w:r>
          </w:p>
        </w:tc>
        <w:tc>
          <w:tcPr>
            <w:tcW w:w="2966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Ответственный по кафедре старший преподаватель</w:t>
            </w:r>
          </w:p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Лукина М.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7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47009" w:rsidTr="003948BA">
        <w:tc>
          <w:tcPr>
            <w:tcW w:w="81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93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заявки 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для комплектования по новым дисциплинам кафедры недостающей литературы.</w:t>
            </w:r>
          </w:p>
        </w:tc>
        <w:tc>
          <w:tcPr>
            <w:tcW w:w="2966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Старший лаборант, лаборант кафедры</w:t>
            </w:r>
          </w:p>
        </w:tc>
        <w:tc>
          <w:tcPr>
            <w:tcW w:w="197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май-ноябрь</w:t>
            </w:r>
          </w:p>
        </w:tc>
      </w:tr>
      <w:tr w:rsidR="00C47009" w:rsidTr="003948BA">
        <w:tc>
          <w:tcPr>
            <w:tcW w:w="81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93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«Дни первокурсника»: ознакомление с работой отделов библиотеки, информирование первокурсников о работе с электронными ресурсами Научной библиотеки.</w:t>
            </w:r>
          </w:p>
        </w:tc>
        <w:tc>
          <w:tcPr>
            <w:tcW w:w="2966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, кураторы кафедры</w:t>
            </w:r>
          </w:p>
        </w:tc>
        <w:tc>
          <w:tcPr>
            <w:tcW w:w="1977" w:type="dxa"/>
          </w:tcPr>
          <w:p w:rsidR="00C47009" w:rsidRPr="003948BA" w:rsidRDefault="003948BA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C47009" w:rsidRPr="003948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47009" w:rsidTr="003948BA">
        <w:tc>
          <w:tcPr>
            <w:tcW w:w="81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93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Принять участие в семинаре для молодых  преподавателей по использованию информационных ресурсов библиотеки.</w:t>
            </w:r>
          </w:p>
        </w:tc>
        <w:tc>
          <w:tcPr>
            <w:tcW w:w="2966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, преподаватели кафедры</w:t>
            </w:r>
          </w:p>
        </w:tc>
        <w:tc>
          <w:tcPr>
            <w:tcW w:w="197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C47009" w:rsidTr="003948BA">
        <w:tc>
          <w:tcPr>
            <w:tcW w:w="10697" w:type="dxa"/>
            <w:gridSpan w:val="4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9. Организация научной работы</w:t>
            </w:r>
          </w:p>
        </w:tc>
      </w:tr>
      <w:tr w:rsidR="00C47009" w:rsidTr="003948BA">
        <w:tc>
          <w:tcPr>
            <w:tcW w:w="817" w:type="dxa"/>
            <w:vMerge w:val="restart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0" w:type="dxa"/>
            <w:gridSpan w:val="3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направления (тематики):</w:t>
            </w:r>
          </w:p>
        </w:tc>
      </w:tr>
      <w:tr w:rsidR="00C47009" w:rsidTr="003948BA">
        <w:tc>
          <w:tcPr>
            <w:tcW w:w="817" w:type="dxa"/>
            <w:vMerge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почвогрунта</w:t>
            </w:r>
            <w:proofErr w:type="spell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 из биоматериалов для рассады овощных и цветочно-декоративных культур в условиях Якутии.</w:t>
            </w:r>
          </w:p>
        </w:tc>
        <w:tc>
          <w:tcPr>
            <w:tcW w:w="2966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ППС кафедры</w:t>
            </w:r>
          </w:p>
        </w:tc>
        <w:tc>
          <w:tcPr>
            <w:tcW w:w="1977" w:type="dxa"/>
          </w:tcPr>
          <w:p w:rsidR="00C47009" w:rsidRPr="003948BA" w:rsidRDefault="003948BA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2024-2030 гг.</w:t>
            </w:r>
          </w:p>
        </w:tc>
      </w:tr>
      <w:tr w:rsidR="00C47009" w:rsidTr="003948BA">
        <w:tc>
          <w:tcPr>
            <w:tcW w:w="817" w:type="dxa"/>
            <w:vMerge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Подбор и изучение травосмесей для газона и декоративных растений в условиях криолитозоны.</w:t>
            </w:r>
          </w:p>
        </w:tc>
        <w:tc>
          <w:tcPr>
            <w:tcW w:w="2966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ППС кафедры</w:t>
            </w:r>
          </w:p>
        </w:tc>
        <w:tc>
          <w:tcPr>
            <w:tcW w:w="197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48BA" w:rsidRPr="003948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-2030 гг.</w:t>
            </w:r>
          </w:p>
        </w:tc>
      </w:tr>
      <w:tr w:rsidR="00C47009" w:rsidTr="003948BA">
        <w:tc>
          <w:tcPr>
            <w:tcW w:w="817" w:type="dxa"/>
            <w:vMerge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Изучение и сохранение биоресурсов ягодных и лекарственных растений Якутии.</w:t>
            </w:r>
          </w:p>
        </w:tc>
        <w:tc>
          <w:tcPr>
            <w:tcW w:w="2966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ППС кафедры</w:t>
            </w:r>
          </w:p>
        </w:tc>
        <w:tc>
          <w:tcPr>
            <w:tcW w:w="1977" w:type="dxa"/>
          </w:tcPr>
          <w:p w:rsidR="00C47009" w:rsidRPr="003948BA" w:rsidRDefault="003948BA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2024-2030 гг.</w:t>
            </w:r>
          </w:p>
        </w:tc>
      </w:tr>
      <w:tr w:rsidR="00C47009" w:rsidTr="003948BA">
        <w:tc>
          <w:tcPr>
            <w:tcW w:w="817" w:type="dxa"/>
            <w:vMerge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Новые технологии хранения и переработки овощных культур в условиях криолитозоны.</w:t>
            </w:r>
          </w:p>
        </w:tc>
        <w:tc>
          <w:tcPr>
            <w:tcW w:w="2966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ППС кафедры</w:t>
            </w:r>
          </w:p>
        </w:tc>
        <w:tc>
          <w:tcPr>
            <w:tcW w:w="1977" w:type="dxa"/>
          </w:tcPr>
          <w:p w:rsidR="00C47009" w:rsidRPr="003948BA" w:rsidRDefault="003948BA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2024-2030 гг.</w:t>
            </w:r>
          </w:p>
        </w:tc>
      </w:tr>
      <w:tr w:rsidR="00C47009" w:rsidTr="003948BA">
        <w:tc>
          <w:tcPr>
            <w:tcW w:w="817" w:type="dxa"/>
            <w:vMerge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Мониторинг основных вредителей сельскохозяйственных культур и меры борьба с ними в условиях Якутии.</w:t>
            </w:r>
          </w:p>
        </w:tc>
        <w:tc>
          <w:tcPr>
            <w:tcW w:w="2966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ППС кафедры</w:t>
            </w:r>
          </w:p>
        </w:tc>
        <w:tc>
          <w:tcPr>
            <w:tcW w:w="1977" w:type="dxa"/>
          </w:tcPr>
          <w:p w:rsidR="00C47009" w:rsidRPr="003948BA" w:rsidRDefault="003948BA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2024-2030 гг.</w:t>
            </w:r>
          </w:p>
        </w:tc>
      </w:tr>
      <w:tr w:rsidR="00C47009" w:rsidTr="003948BA">
        <w:tc>
          <w:tcPr>
            <w:tcW w:w="81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93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республиканских, российских и международных конкурсах, грантах (РФНИ, РФФИ и др.).</w:t>
            </w:r>
          </w:p>
        </w:tc>
        <w:tc>
          <w:tcPr>
            <w:tcW w:w="2966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ППС кафедры</w:t>
            </w:r>
          </w:p>
        </w:tc>
        <w:tc>
          <w:tcPr>
            <w:tcW w:w="197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C47009" w:rsidTr="003948BA">
        <w:tc>
          <w:tcPr>
            <w:tcW w:w="81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93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статьи в 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аккредитуемых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 журнал ВАК.</w:t>
            </w:r>
          </w:p>
        </w:tc>
        <w:tc>
          <w:tcPr>
            <w:tcW w:w="2966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ППС кафедры</w:t>
            </w:r>
          </w:p>
        </w:tc>
        <w:tc>
          <w:tcPr>
            <w:tcW w:w="197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47009" w:rsidTr="003948BA">
        <w:tc>
          <w:tcPr>
            <w:tcW w:w="81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93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Участие в выставках и научно-практических</w:t>
            </w:r>
            <w:r w:rsidR="003948BA"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конференциях, </w:t>
            </w:r>
            <w:proofErr w:type="spellStart"/>
            <w:r w:rsidR="003948BA" w:rsidRPr="003948BA">
              <w:rPr>
                <w:rFonts w:ascii="Times New Roman" w:hAnsi="Times New Roman" w:cs="Times New Roman"/>
                <w:sz w:val="24"/>
                <w:szCs w:val="24"/>
              </w:rPr>
              <w:t>Студвесна</w:t>
            </w:r>
            <w:proofErr w:type="spellEnd"/>
            <w:r w:rsidR="003948BA" w:rsidRPr="00394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ППС кафедры</w:t>
            </w:r>
          </w:p>
        </w:tc>
        <w:tc>
          <w:tcPr>
            <w:tcW w:w="197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48B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C47009" w:rsidTr="003948BA">
        <w:tc>
          <w:tcPr>
            <w:tcW w:w="81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93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Работа НИРС, кружков на кафедре.</w:t>
            </w:r>
          </w:p>
        </w:tc>
        <w:tc>
          <w:tcPr>
            <w:tcW w:w="2966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Руководители ППС и кружков на кафедре</w:t>
            </w:r>
          </w:p>
        </w:tc>
        <w:tc>
          <w:tcPr>
            <w:tcW w:w="1977" w:type="dxa"/>
          </w:tcPr>
          <w:p w:rsidR="00C47009" w:rsidRPr="003948BA" w:rsidRDefault="00C47009" w:rsidP="003948BA">
            <w:pPr>
              <w:pStyle w:val="a6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8B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57248F" w:rsidRDefault="0057248F">
      <w:pPr>
        <w:rPr>
          <w:rFonts w:ascii="Times New Roman" w:hAnsi="Times New Roman" w:cs="Times New Roman"/>
          <w:sz w:val="24"/>
        </w:rPr>
      </w:pPr>
    </w:p>
    <w:p w:rsidR="006660E2" w:rsidRDefault="006660E2">
      <w:pPr>
        <w:rPr>
          <w:rFonts w:ascii="Times New Roman" w:hAnsi="Times New Roman" w:cs="Times New Roman"/>
          <w:sz w:val="24"/>
        </w:rPr>
      </w:pPr>
    </w:p>
    <w:p w:rsidR="0057248F" w:rsidRDefault="00052DD8" w:rsidP="006660E2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Зав. кафедрой</w:t>
      </w:r>
      <w:r w:rsidR="006660E2">
        <w:rPr>
          <w:rFonts w:ascii="Times New Roman" w:hAnsi="Times New Roman" w:cs="Times New Roman"/>
          <w:sz w:val="24"/>
        </w:rPr>
        <w:tab/>
      </w:r>
      <w:r w:rsidR="006660E2">
        <w:rPr>
          <w:noProof/>
        </w:rPr>
        <w:drawing>
          <wp:inline distT="0" distB="0" distL="0" distR="0" wp14:anchorId="6D759B16" wp14:editId="53CB7F3F">
            <wp:extent cx="534154" cy="3644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6301" r="5028" b="12486"/>
                    <a:stretch/>
                  </pic:blipFill>
                  <pic:spPr bwMode="auto">
                    <a:xfrm>
                      <a:off x="0" y="0"/>
                      <a:ext cx="543008" cy="37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Слепцова</w:t>
      </w:r>
      <w:r>
        <w:rPr>
          <w:rFonts w:ascii="Times New Roman" w:hAnsi="Times New Roman" w:cs="Times New Roman"/>
          <w:sz w:val="24"/>
        </w:rPr>
        <w:t xml:space="preserve"> Н.А.</w:t>
      </w:r>
    </w:p>
    <w:p w:rsidR="0057248F" w:rsidRDefault="003948BA" w:rsidP="006660E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14</w:t>
      </w:r>
      <w:r w:rsidR="00052DD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02</w:t>
      </w:r>
      <w:r w:rsidR="00052DD8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24</w:t>
      </w:r>
      <w:r w:rsidR="00052DD8">
        <w:rPr>
          <w:rFonts w:ascii="Times New Roman" w:hAnsi="Times New Roman" w:cs="Times New Roman"/>
          <w:sz w:val="24"/>
        </w:rPr>
        <w:t xml:space="preserve"> г.</w:t>
      </w:r>
      <w:r w:rsidR="00052DD8">
        <w:rPr>
          <w:rFonts w:ascii="Times New Roman" w:hAnsi="Times New Roman" w:cs="Times New Roman"/>
          <w:sz w:val="24"/>
        </w:rPr>
        <w:tab/>
      </w:r>
      <w:r w:rsidR="00052DD8">
        <w:rPr>
          <w:rFonts w:ascii="Times New Roman" w:hAnsi="Times New Roman" w:cs="Times New Roman"/>
          <w:sz w:val="24"/>
        </w:rPr>
        <w:tab/>
      </w:r>
      <w:r w:rsidR="00052DD8">
        <w:rPr>
          <w:rFonts w:ascii="Times New Roman" w:hAnsi="Times New Roman" w:cs="Times New Roman"/>
          <w:sz w:val="24"/>
        </w:rPr>
        <w:tab/>
      </w:r>
      <w:r w:rsidR="00052DD8">
        <w:rPr>
          <w:rFonts w:ascii="Times New Roman" w:hAnsi="Times New Roman" w:cs="Times New Roman"/>
          <w:sz w:val="24"/>
        </w:rPr>
        <w:tab/>
      </w:r>
      <w:r w:rsidR="00052DD8">
        <w:rPr>
          <w:rFonts w:ascii="Times New Roman" w:hAnsi="Times New Roman" w:cs="Times New Roman"/>
          <w:sz w:val="24"/>
        </w:rPr>
        <w:tab/>
      </w:r>
      <w:r w:rsidR="00052DD8">
        <w:rPr>
          <w:rFonts w:ascii="Times New Roman" w:hAnsi="Times New Roman" w:cs="Times New Roman"/>
          <w:sz w:val="24"/>
        </w:rPr>
        <w:tab/>
      </w:r>
      <w:r w:rsidR="00052DD8">
        <w:rPr>
          <w:rFonts w:ascii="Times New Roman" w:hAnsi="Times New Roman" w:cs="Times New Roman"/>
          <w:sz w:val="24"/>
        </w:rPr>
        <w:tab/>
      </w:r>
      <w:r w:rsidR="00052DD8">
        <w:rPr>
          <w:rFonts w:ascii="Times New Roman" w:hAnsi="Times New Roman" w:cs="Times New Roman"/>
          <w:sz w:val="24"/>
        </w:rPr>
        <w:tab/>
      </w:r>
    </w:p>
    <w:sectPr w:rsidR="0057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58"/>
    <w:rsid w:val="00024ACB"/>
    <w:rsid w:val="00052DD8"/>
    <w:rsid w:val="000577CB"/>
    <w:rsid w:val="000E1077"/>
    <w:rsid w:val="002218F3"/>
    <w:rsid w:val="002A74CB"/>
    <w:rsid w:val="0031376C"/>
    <w:rsid w:val="0035561B"/>
    <w:rsid w:val="003948BA"/>
    <w:rsid w:val="00417E8B"/>
    <w:rsid w:val="00435FA4"/>
    <w:rsid w:val="0044623B"/>
    <w:rsid w:val="004C6437"/>
    <w:rsid w:val="004E6CA9"/>
    <w:rsid w:val="00531CE5"/>
    <w:rsid w:val="00550DE6"/>
    <w:rsid w:val="00564D41"/>
    <w:rsid w:val="00572348"/>
    <w:rsid w:val="0057248F"/>
    <w:rsid w:val="00652286"/>
    <w:rsid w:val="0066196B"/>
    <w:rsid w:val="006660E2"/>
    <w:rsid w:val="006D6C2B"/>
    <w:rsid w:val="006D7816"/>
    <w:rsid w:val="007521DB"/>
    <w:rsid w:val="007759A7"/>
    <w:rsid w:val="00814A10"/>
    <w:rsid w:val="008C0DCB"/>
    <w:rsid w:val="008C3C58"/>
    <w:rsid w:val="009233AE"/>
    <w:rsid w:val="00974887"/>
    <w:rsid w:val="00981F76"/>
    <w:rsid w:val="009A1219"/>
    <w:rsid w:val="00AA6CAB"/>
    <w:rsid w:val="00AF53F2"/>
    <w:rsid w:val="00B34FB2"/>
    <w:rsid w:val="00BD20A0"/>
    <w:rsid w:val="00BF1F29"/>
    <w:rsid w:val="00C47009"/>
    <w:rsid w:val="00CF0F4C"/>
    <w:rsid w:val="00D778F5"/>
    <w:rsid w:val="00DD5CD7"/>
    <w:rsid w:val="00E045A2"/>
    <w:rsid w:val="00E774F9"/>
    <w:rsid w:val="00F60E41"/>
    <w:rsid w:val="00F81C18"/>
    <w:rsid w:val="00FF4667"/>
    <w:rsid w:val="05183EC6"/>
    <w:rsid w:val="1D620DA2"/>
    <w:rsid w:val="31882DE0"/>
    <w:rsid w:val="45C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pPr>
      <w:ind w:firstLine="567"/>
      <w:jc w:val="both"/>
    </w:pPr>
    <w:rPr>
      <w:rFonts w:eastAsiaTheme="minorHAns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0E2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pPr>
      <w:ind w:firstLine="567"/>
      <w:jc w:val="both"/>
    </w:pPr>
    <w:rPr>
      <w:rFonts w:eastAsiaTheme="minorHAns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0E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petrovani</dc:creator>
  <cp:lastModifiedBy>k-2-409-5</cp:lastModifiedBy>
  <cp:revision>3</cp:revision>
  <dcterms:created xsi:type="dcterms:W3CDTF">2024-02-14T04:11:00Z</dcterms:created>
  <dcterms:modified xsi:type="dcterms:W3CDTF">2024-02-14T04:11:00Z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